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9E5D2" w14:textId="77777777" w:rsidR="00AD1B92" w:rsidRPr="00C9013F" w:rsidRDefault="00AD1B92" w:rsidP="00F8782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eastAsiaTheme="minorEastAsia" w:hAnsiTheme="minorHAnsi"/>
          <w:b/>
          <w:sz w:val="28"/>
          <w:szCs w:val="28"/>
        </w:rPr>
      </w:pPr>
      <w:r w:rsidRPr="00C9013F">
        <w:rPr>
          <w:rFonts w:asciiTheme="minorHAnsi" w:eastAsiaTheme="minorEastAsia" w:hAnsiTheme="minorHAnsi"/>
          <w:b/>
          <w:sz w:val="28"/>
          <w:szCs w:val="28"/>
        </w:rPr>
        <w:t>a. Prayer a</w:t>
      </w:r>
      <w:r w:rsidR="00F87829">
        <w:rPr>
          <w:rFonts w:asciiTheme="minorHAnsi" w:eastAsiaTheme="minorEastAsia" w:hAnsiTheme="minorHAnsi"/>
          <w:b/>
          <w:sz w:val="28"/>
          <w:szCs w:val="28"/>
        </w:rPr>
        <w:t xml:space="preserve">nd Introductions </w:t>
      </w:r>
      <w:proofErr w:type="gramStart"/>
      <w:r w:rsidR="00F87829">
        <w:rPr>
          <w:rFonts w:asciiTheme="minorHAnsi" w:eastAsiaTheme="minorEastAsia" w:hAnsiTheme="minorHAnsi"/>
          <w:b/>
          <w:sz w:val="28"/>
          <w:szCs w:val="28"/>
        </w:rPr>
        <w:t>Of</w:t>
      </w:r>
      <w:proofErr w:type="gramEnd"/>
      <w:r w:rsidR="00F87829">
        <w:rPr>
          <w:rFonts w:asciiTheme="minorHAnsi" w:eastAsiaTheme="minorEastAsia" w:hAnsiTheme="minorHAnsi"/>
          <w:b/>
          <w:sz w:val="28"/>
          <w:szCs w:val="28"/>
        </w:rPr>
        <w:t xml:space="preserve"> Council/FEC people at meeting </w:t>
      </w:r>
      <w:r w:rsidRPr="00C9013F">
        <w:rPr>
          <w:rFonts w:asciiTheme="minorHAnsi" w:eastAsiaTheme="minorEastAsia" w:hAnsiTheme="minorHAnsi"/>
          <w:b/>
          <w:sz w:val="28"/>
          <w:szCs w:val="28"/>
        </w:rPr>
        <w:t xml:space="preserve">(2 min) </w:t>
      </w:r>
    </w:p>
    <w:p w14:paraId="712285D3" w14:textId="77777777" w:rsidR="00AD1B92" w:rsidRDefault="00AD1B92" w:rsidP="00AD1B92">
      <w:pPr>
        <w:widowControl w:val="0"/>
        <w:autoSpaceDE w:val="0"/>
        <w:autoSpaceDN w:val="0"/>
        <w:adjustRightInd w:val="0"/>
        <w:rPr>
          <w:rFonts w:asciiTheme="minorHAnsi" w:eastAsiaTheme="minorEastAsia" w:hAnsiTheme="minorHAnsi"/>
        </w:rPr>
      </w:pPr>
    </w:p>
    <w:p w14:paraId="5474D601" w14:textId="77777777" w:rsidR="00AD1B92" w:rsidRPr="00AD1B92" w:rsidRDefault="00AD1B92" w:rsidP="00F8782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eastAsiaTheme="minorEastAsia" w:hAnsiTheme="minorHAnsi"/>
          <w:b/>
          <w:sz w:val="28"/>
          <w:szCs w:val="28"/>
        </w:rPr>
      </w:pPr>
      <w:r w:rsidRPr="00AD1B92">
        <w:rPr>
          <w:rFonts w:asciiTheme="minorHAnsi" w:eastAsiaTheme="minorEastAsia" w:hAnsiTheme="minorHAnsi"/>
          <w:b/>
          <w:sz w:val="28"/>
          <w:szCs w:val="28"/>
        </w:rPr>
        <w:t xml:space="preserve">b. Review of facility expansion planning process (5 min) </w:t>
      </w:r>
    </w:p>
    <w:p w14:paraId="2142C300" w14:textId="77777777" w:rsidR="00AD1B92" w:rsidRDefault="00AD1B92" w:rsidP="00AD1B92">
      <w:pPr>
        <w:widowControl w:val="0"/>
        <w:autoSpaceDE w:val="0"/>
        <w:autoSpaceDN w:val="0"/>
        <w:adjustRightInd w:val="0"/>
        <w:ind w:firstLine="720"/>
        <w:rPr>
          <w:rFonts w:asciiTheme="minorHAnsi" w:eastAsiaTheme="minorEastAsia" w:hAnsiTheme="minorHAnsi"/>
        </w:rPr>
      </w:pPr>
    </w:p>
    <w:p w14:paraId="193F9A4A" w14:textId="77777777" w:rsidR="00AD1B92" w:rsidRPr="00AD1B92" w:rsidRDefault="00AD1B92" w:rsidP="00AD1B92">
      <w:pPr>
        <w:rPr>
          <w:rFonts w:asciiTheme="minorHAnsi" w:eastAsiaTheme="minorEastAsia" w:hAnsiTheme="minorHAnsi"/>
          <w:b/>
        </w:rPr>
      </w:pPr>
      <w:commentRangeStart w:id="0"/>
      <w:r w:rsidRPr="00AD1B92">
        <w:rPr>
          <w:rFonts w:asciiTheme="minorHAnsi" w:eastAsiaTheme="minorEastAsia" w:hAnsiTheme="minorHAnsi"/>
          <w:b/>
        </w:rPr>
        <w:t xml:space="preserve">Slide 1   Five Key Things SOTH </w:t>
      </w:r>
      <w:proofErr w:type="gramStart"/>
      <w:r w:rsidRPr="00AD1B92">
        <w:rPr>
          <w:rFonts w:asciiTheme="minorHAnsi" w:eastAsiaTheme="minorEastAsia" w:hAnsiTheme="minorHAnsi"/>
          <w:b/>
        </w:rPr>
        <w:t>To</w:t>
      </w:r>
      <w:proofErr w:type="gramEnd"/>
      <w:r w:rsidRPr="00AD1B92">
        <w:rPr>
          <w:rFonts w:asciiTheme="minorHAnsi" w:eastAsiaTheme="minorEastAsia" w:hAnsiTheme="minorHAnsi"/>
          <w:b/>
        </w:rPr>
        <w:t xml:space="preserve"> Address From Parish Assistance Consultants</w:t>
      </w:r>
    </w:p>
    <w:p w14:paraId="380EC0B5" w14:textId="77777777" w:rsidR="00C9013F" w:rsidRDefault="00C9013F" w:rsidP="00AD1B92">
      <w:pPr>
        <w:rPr>
          <w:rFonts w:asciiTheme="minorHAnsi" w:eastAsiaTheme="minorEastAsia" w:hAnsiTheme="minorHAnsi"/>
        </w:rPr>
      </w:pPr>
    </w:p>
    <w:p w14:paraId="29039F98" w14:textId="77777777" w:rsidR="00C9013F" w:rsidRPr="00331A54" w:rsidRDefault="00C9013F" w:rsidP="00C9013F">
      <w:pPr>
        <w:widowControl w:val="0"/>
        <w:autoSpaceDE w:val="0"/>
        <w:autoSpaceDN w:val="0"/>
        <w:adjustRightInd w:val="0"/>
        <w:rPr>
          <w:rFonts w:asciiTheme="minorHAnsi" w:eastAsiaTheme="minorEastAsia" w:hAnsiTheme="minorHAnsi"/>
          <w:b/>
          <w:u w:val="single"/>
        </w:rPr>
      </w:pPr>
      <w:r w:rsidRPr="00331A54">
        <w:rPr>
          <w:rFonts w:asciiTheme="minorHAnsi" w:eastAsiaTheme="minorEastAsia" w:hAnsiTheme="minorHAnsi"/>
          <w:b/>
          <w:u w:val="single"/>
        </w:rPr>
        <w:t xml:space="preserve">WELS Parish Assistance </w:t>
      </w:r>
      <w:proofErr w:type="gramStart"/>
      <w:r w:rsidRPr="00331A54">
        <w:rPr>
          <w:rFonts w:asciiTheme="minorHAnsi" w:eastAsiaTheme="minorEastAsia" w:hAnsiTheme="minorHAnsi"/>
          <w:b/>
          <w:u w:val="single"/>
        </w:rPr>
        <w:t>Recommendations  July</w:t>
      </w:r>
      <w:proofErr w:type="gramEnd"/>
      <w:r w:rsidRPr="00331A54">
        <w:rPr>
          <w:rFonts w:asciiTheme="minorHAnsi" w:eastAsiaTheme="minorEastAsia" w:hAnsiTheme="minorHAnsi"/>
          <w:b/>
          <w:u w:val="single"/>
        </w:rPr>
        <w:t xml:space="preserve"> 2004      327 </w:t>
      </w:r>
      <w:proofErr w:type="spellStart"/>
      <w:r w:rsidRPr="00331A54">
        <w:rPr>
          <w:rFonts w:asciiTheme="minorHAnsi" w:eastAsiaTheme="minorEastAsia" w:hAnsiTheme="minorHAnsi"/>
          <w:b/>
          <w:u w:val="single"/>
        </w:rPr>
        <w:t>comm</w:t>
      </w:r>
      <w:proofErr w:type="spellEnd"/>
      <w:r w:rsidRPr="00331A54">
        <w:rPr>
          <w:rFonts w:asciiTheme="minorHAnsi" w:eastAsiaTheme="minorEastAsia" w:hAnsiTheme="minorHAnsi"/>
          <w:b/>
          <w:u w:val="single"/>
        </w:rPr>
        <w:t xml:space="preserve"> / 448 </w:t>
      </w:r>
      <w:proofErr w:type="spellStart"/>
      <w:r w:rsidRPr="00331A54">
        <w:rPr>
          <w:rFonts w:asciiTheme="minorHAnsi" w:eastAsiaTheme="minorEastAsia" w:hAnsiTheme="minorHAnsi"/>
          <w:b/>
          <w:u w:val="single"/>
        </w:rPr>
        <w:t>bapt</w:t>
      </w:r>
      <w:proofErr w:type="spellEnd"/>
      <w:r w:rsidRPr="00331A54">
        <w:rPr>
          <w:rFonts w:asciiTheme="minorHAnsi" w:eastAsiaTheme="minorEastAsia" w:hAnsiTheme="minorHAnsi"/>
          <w:b/>
          <w:u w:val="single"/>
        </w:rPr>
        <w:t xml:space="preserve"> souls</w:t>
      </w:r>
    </w:p>
    <w:p w14:paraId="0B0E5AC5" w14:textId="77777777" w:rsidR="00AD1B92" w:rsidRDefault="00AD1B92" w:rsidP="00AD1B92">
      <w:pPr>
        <w:rPr>
          <w:rFonts w:asciiTheme="minorHAnsi" w:eastAsiaTheme="minorEastAsia" w:hAnsiTheme="minorHAnsi"/>
        </w:rPr>
      </w:pPr>
      <w:r w:rsidRPr="00452C0F">
        <w:rPr>
          <w:rFonts w:asciiTheme="minorHAnsi" w:eastAsiaTheme="minorEastAsia" w:hAnsiTheme="minorHAnsi"/>
          <w:highlight w:val="red"/>
        </w:rPr>
        <w:t>“Add staff first</w:t>
      </w:r>
      <w:r w:rsidRPr="00331A54">
        <w:rPr>
          <w:rFonts w:asciiTheme="minorHAnsi" w:eastAsiaTheme="minorEastAsia" w:hAnsiTheme="minorHAnsi"/>
        </w:rPr>
        <w:t xml:space="preserve">, </w:t>
      </w:r>
      <w:r w:rsidRPr="00452C0F">
        <w:rPr>
          <w:rFonts w:asciiTheme="minorHAnsi" w:eastAsiaTheme="minorEastAsia" w:hAnsiTheme="minorHAnsi"/>
          <w:highlight w:val="magenta"/>
        </w:rPr>
        <w:t>then space</w:t>
      </w:r>
      <w:r w:rsidRPr="00331A54">
        <w:rPr>
          <w:rFonts w:asciiTheme="minorHAnsi" w:eastAsiaTheme="minorEastAsia" w:hAnsiTheme="minorHAnsi"/>
        </w:rPr>
        <w:t>. Expect to develop an expanding program of ministry, with staffing adequate to lead and manage each area of ministry.</w:t>
      </w:r>
      <w:r>
        <w:rPr>
          <w:rFonts w:asciiTheme="minorHAnsi" w:eastAsiaTheme="minorEastAsia" w:hAnsiTheme="minorHAnsi"/>
        </w:rPr>
        <w:t>”</w:t>
      </w:r>
      <w:r w:rsidRPr="00331A54">
        <w:rPr>
          <w:rFonts w:asciiTheme="minorHAnsi" w:eastAsiaTheme="minorEastAsia" w:hAnsiTheme="minorHAnsi"/>
        </w:rPr>
        <w:t xml:space="preserve">  </w:t>
      </w:r>
      <w:r>
        <w:rPr>
          <w:rFonts w:asciiTheme="minorHAnsi" w:eastAsiaTheme="minorEastAsia" w:hAnsiTheme="minorHAnsi"/>
        </w:rPr>
        <w:t>“</w:t>
      </w:r>
      <w:r w:rsidRPr="00331A54">
        <w:rPr>
          <w:rFonts w:asciiTheme="minorHAnsi" w:eastAsiaTheme="minorEastAsia" w:hAnsiTheme="minorHAnsi" w:cs="Arial"/>
        </w:rPr>
        <w:t xml:space="preserve">A church that intends to grow by reaching out to the community should consider how </w:t>
      </w:r>
      <w:r w:rsidRPr="00331A54">
        <w:rPr>
          <w:rFonts w:asciiTheme="minorHAnsi" w:eastAsiaTheme="minorEastAsia" w:hAnsiTheme="minorHAnsi" w:cs="Arial"/>
          <w:bCs/>
        </w:rPr>
        <w:t>additional space</w:t>
      </w:r>
      <w:r w:rsidRPr="00331A54">
        <w:rPr>
          <w:rFonts w:asciiTheme="minorHAnsi" w:eastAsiaTheme="minorEastAsia" w:hAnsiTheme="minorHAnsi" w:cs="Arial"/>
        </w:rPr>
        <w:t xml:space="preserve"> may bring in people from the community.</w:t>
      </w:r>
      <w:r>
        <w:rPr>
          <w:rFonts w:asciiTheme="minorHAnsi" w:eastAsiaTheme="minorEastAsia" w:hAnsiTheme="minorHAnsi" w:cs="Arial"/>
        </w:rPr>
        <w:t xml:space="preserve">” </w:t>
      </w:r>
      <w:r w:rsidRPr="00452C0F">
        <w:rPr>
          <w:rFonts w:asciiTheme="minorHAnsi" w:eastAsiaTheme="minorEastAsia" w:hAnsiTheme="minorHAnsi" w:cs="Arial"/>
          <w:highlight w:val="cyan"/>
        </w:rPr>
        <w:t>“Find additional land and purchase it as soon as possible</w:t>
      </w:r>
      <w:r>
        <w:rPr>
          <w:rFonts w:asciiTheme="minorHAnsi" w:eastAsiaTheme="minorEastAsia" w:hAnsiTheme="minorHAnsi" w:cs="Arial"/>
        </w:rPr>
        <w:t xml:space="preserve">.” </w:t>
      </w:r>
      <w:r w:rsidRPr="00AD1B92">
        <w:rPr>
          <w:rFonts w:asciiTheme="minorHAnsi" w:eastAsiaTheme="minorEastAsia" w:hAnsiTheme="minorHAnsi" w:cs="Arial"/>
          <w:highlight w:val="yellow"/>
        </w:rPr>
        <w:t>“</w:t>
      </w:r>
      <w:r w:rsidRPr="00AD1B92">
        <w:rPr>
          <w:rFonts w:asciiTheme="minorHAnsi" w:eastAsiaTheme="minorEastAsia" w:hAnsiTheme="minorHAnsi"/>
          <w:highlight w:val="yellow"/>
        </w:rPr>
        <w:t>Parking is already a problem- expanding it is vital to your continued growth.</w:t>
      </w:r>
      <w:r w:rsidRPr="00331A54">
        <w:rPr>
          <w:rFonts w:asciiTheme="minorHAnsi" w:eastAsiaTheme="minorEastAsia" w:hAnsiTheme="minorHAnsi"/>
        </w:rPr>
        <w:t xml:space="preserve"> You do need space in your ministry facility.  </w:t>
      </w:r>
      <w:r w:rsidRPr="00452C0F">
        <w:rPr>
          <w:rFonts w:asciiTheme="minorHAnsi" w:eastAsiaTheme="minorEastAsia" w:hAnsiTheme="minorHAnsi"/>
          <w:highlight w:val="green"/>
        </w:rPr>
        <w:t>However, it is premature to build until you have created your vision for the future.  You will have to determine what your staffing and ministry needs will be.”</w:t>
      </w:r>
    </w:p>
    <w:p w14:paraId="40BCF528" w14:textId="77777777" w:rsidR="00AD1B92" w:rsidRDefault="00AD1B92" w:rsidP="00AD1B92">
      <w:pPr>
        <w:rPr>
          <w:rFonts w:asciiTheme="minorHAnsi" w:eastAsiaTheme="minorEastAsia" w:hAnsiTheme="minorHAnsi"/>
        </w:rPr>
      </w:pPr>
    </w:p>
    <w:p w14:paraId="2C15E536" w14:textId="77777777" w:rsidR="00AD1B92" w:rsidRPr="00AD1B92" w:rsidRDefault="00AD1B92" w:rsidP="00AD1B92">
      <w:pPr>
        <w:rPr>
          <w:rFonts w:asciiTheme="minorHAnsi" w:eastAsiaTheme="minorEastAsia" w:hAnsiTheme="minorHAnsi"/>
          <w:b/>
        </w:rPr>
      </w:pPr>
      <w:r w:rsidRPr="00AD1B92">
        <w:rPr>
          <w:rFonts w:asciiTheme="minorHAnsi" w:eastAsiaTheme="minorEastAsia" w:hAnsiTheme="minorHAnsi"/>
          <w:b/>
        </w:rPr>
        <w:t xml:space="preserve">Slide 2   Encouragement </w:t>
      </w:r>
      <w:proofErr w:type="gramStart"/>
      <w:r w:rsidRPr="00AD1B92">
        <w:rPr>
          <w:rFonts w:asciiTheme="minorHAnsi" w:eastAsiaTheme="minorEastAsia" w:hAnsiTheme="minorHAnsi"/>
          <w:b/>
        </w:rPr>
        <w:t>From</w:t>
      </w:r>
      <w:proofErr w:type="gramEnd"/>
      <w:r w:rsidRPr="00AD1B92">
        <w:rPr>
          <w:rFonts w:asciiTheme="minorHAnsi" w:eastAsiaTheme="minorEastAsia" w:hAnsiTheme="minorHAnsi"/>
          <w:b/>
        </w:rPr>
        <w:t xml:space="preserve"> Parish Assistance Consultants</w:t>
      </w:r>
      <w:bookmarkStart w:id="1" w:name="_GoBack"/>
      <w:bookmarkEnd w:id="1"/>
    </w:p>
    <w:p w14:paraId="5F070EC0" w14:textId="77777777" w:rsidR="00AD1B92" w:rsidRPr="00331A54" w:rsidRDefault="00AD1B92" w:rsidP="00AD1B92">
      <w:pPr>
        <w:widowControl w:val="0"/>
        <w:autoSpaceDE w:val="0"/>
        <w:autoSpaceDN w:val="0"/>
        <w:adjustRightInd w:val="0"/>
        <w:rPr>
          <w:rFonts w:asciiTheme="minorHAnsi" w:eastAsiaTheme="minorEastAsia" w:hAnsiTheme="minorHAnsi"/>
        </w:rPr>
      </w:pPr>
      <w:r>
        <w:rPr>
          <w:rFonts w:asciiTheme="minorHAnsi" w:eastAsiaTheme="minorEastAsia" w:hAnsiTheme="minorHAnsi"/>
        </w:rPr>
        <w:t>“</w:t>
      </w:r>
      <w:r w:rsidRPr="00331A54">
        <w:rPr>
          <w:rFonts w:asciiTheme="minorHAnsi" w:eastAsiaTheme="minorEastAsia" w:hAnsiTheme="minorHAnsi"/>
        </w:rPr>
        <w:t>This church has incredible potential to reach many more souls with the gospel.  SOTH can serve as a model congregation for the synod.  What would keep that from happening is:  1. Members becoming too comfortable with the size and style of current ministry and complacent about carrying out the great commission.  2. A structure and style of ministry that lacks the organization and purpose of reaching and serving a large number of people.  Please always remember whose church this is, who governs the universe, who gave his life to redeem the world and wants all people to be save.</w:t>
      </w:r>
      <w:r>
        <w:rPr>
          <w:rFonts w:asciiTheme="minorHAnsi" w:eastAsiaTheme="minorEastAsia" w:hAnsiTheme="minorHAnsi"/>
        </w:rPr>
        <w:t>”</w:t>
      </w:r>
      <w:commentRangeEnd w:id="0"/>
      <w:r w:rsidR="002963C5">
        <w:rPr>
          <w:rStyle w:val="CommentReference"/>
        </w:rPr>
        <w:commentReference w:id="0"/>
      </w:r>
    </w:p>
    <w:p w14:paraId="2CCDB631" w14:textId="77777777" w:rsidR="00AD1B92" w:rsidRDefault="00AD1B92" w:rsidP="00AD1B92">
      <w:pPr>
        <w:rPr>
          <w:rFonts w:asciiTheme="minorHAnsi" w:eastAsiaTheme="minorEastAsia" w:hAnsiTheme="minorHAnsi" w:cs="Arial"/>
        </w:rPr>
      </w:pPr>
    </w:p>
    <w:p w14:paraId="6AD3327E" w14:textId="77777777" w:rsidR="00AD1B92" w:rsidRPr="00452C0F" w:rsidRDefault="00AD1B92" w:rsidP="00AD1B92">
      <w:pPr>
        <w:rPr>
          <w:rFonts w:asciiTheme="minorHAnsi" w:eastAsiaTheme="minorEastAsia" w:hAnsiTheme="minorHAnsi" w:cs="Arial"/>
          <w:b/>
        </w:rPr>
      </w:pPr>
      <w:commentRangeStart w:id="2"/>
      <w:r w:rsidRPr="00452C0F">
        <w:rPr>
          <w:rFonts w:asciiTheme="minorHAnsi" w:eastAsiaTheme="minorEastAsia" w:hAnsiTheme="minorHAnsi" w:cs="Arial"/>
          <w:b/>
        </w:rPr>
        <w:t xml:space="preserve">Slide </w:t>
      </w:r>
      <w:proofErr w:type="gramStart"/>
      <w:r w:rsidRPr="00452C0F">
        <w:rPr>
          <w:rFonts w:asciiTheme="minorHAnsi" w:eastAsiaTheme="minorEastAsia" w:hAnsiTheme="minorHAnsi" w:cs="Arial"/>
          <w:b/>
        </w:rPr>
        <w:t>3  A</w:t>
      </w:r>
      <w:proofErr w:type="gramEnd"/>
      <w:r w:rsidRPr="00452C0F">
        <w:rPr>
          <w:rFonts w:asciiTheme="minorHAnsi" w:eastAsiaTheme="minorEastAsia" w:hAnsiTheme="minorHAnsi" w:cs="Arial"/>
          <w:b/>
        </w:rPr>
        <w:t xml:space="preserve"> Mission/Vision Plan developed</w:t>
      </w:r>
    </w:p>
    <w:p w14:paraId="4344EA8F" w14:textId="77777777" w:rsidR="00AD1B92" w:rsidRPr="00331A54" w:rsidRDefault="00AD1B92" w:rsidP="00AD1B92">
      <w:pPr>
        <w:rPr>
          <w:rFonts w:asciiTheme="minorHAnsi" w:eastAsiaTheme="minorEastAsia" w:hAnsiTheme="minorHAnsi" w:cs="Arial"/>
        </w:rPr>
      </w:pPr>
    </w:p>
    <w:p w14:paraId="45E7413F" w14:textId="77777777" w:rsidR="00AD1B92" w:rsidRPr="00331A54" w:rsidRDefault="00AD1B92" w:rsidP="00AD1B92">
      <w:pPr>
        <w:rPr>
          <w:rFonts w:asciiTheme="minorHAnsi" w:eastAsiaTheme="minorEastAsia" w:hAnsiTheme="minorHAnsi"/>
          <w:b/>
          <w:u w:val="single"/>
        </w:rPr>
      </w:pPr>
      <w:r w:rsidRPr="00331A54">
        <w:rPr>
          <w:rFonts w:asciiTheme="minorHAnsi" w:eastAsiaTheme="minorEastAsia" w:hAnsiTheme="minorHAnsi"/>
          <w:b/>
          <w:u w:val="single"/>
        </w:rPr>
        <w:t>2005-2010 Five Year Mission/Vision Plan</w:t>
      </w:r>
      <w:r w:rsidRPr="00331A54">
        <w:rPr>
          <w:rFonts w:asciiTheme="minorHAnsi" w:eastAsiaTheme="minorEastAsia" w:hAnsiTheme="minorHAnsi"/>
          <w:b/>
          <w:u w:val="single"/>
        </w:rPr>
        <w:tab/>
        <w:t>2005</w:t>
      </w:r>
      <w:r w:rsidRPr="00331A54">
        <w:rPr>
          <w:rFonts w:asciiTheme="minorHAnsi" w:eastAsiaTheme="minorEastAsia" w:hAnsiTheme="minorHAnsi"/>
          <w:b/>
          <w:u w:val="single"/>
        </w:rPr>
        <w:tab/>
        <w:t xml:space="preserve">344 </w:t>
      </w:r>
      <w:proofErr w:type="spellStart"/>
      <w:r w:rsidRPr="00331A54">
        <w:rPr>
          <w:rFonts w:asciiTheme="minorHAnsi" w:eastAsiaTheme="minorEastAsia" w:hAnsiTheme="minorHAnsi"/>
          <w:b/>
          <w:u w:val="single"/>
        </w:rPr>
        <w:t>comm</w:t>
      </w:r>
      <w:proofErr w:type="spellEnd"/>
      <w:r w:rsidRPr="00331A54">
        <w:rPr>
          <w:rFonts w:asciiTheme="minorHAnsi" w:eastAsiaTheme="minorEastAsia" w:hAnsiTheme="minorHAnsi"/>
          <w:b/>
          <w:u w:val="single"/>
        </w:rPr>
        <w:t xml:space="preserve"> / 461 </w:t>
      </w:r>
      <w:proofErr w:type="spellStart"/>
      <w:r w:rsidRPr="00331A54">
        <w:rPr>
          <w:rFonts w:asciiTheme="minorHAnsi" w:eastAsiaTheme="minorEastAsia" w:hAnsiTheme="minorHAnsi"/>
          <w:b/>
          <w:u w:val="single"/>
        </w:rPr>
        <w:t>bapt</w:t>
      </w:r>
      <w:proofErr w:type="spellEnd"/>
      <w:r w:rsidRPr="00331A54">
        <w:rPr>
          <w:rFonts w:asciiTheme="minorHAnsi" w:eastAsiaTheme="minorEastAsia" w:hAnsiTheme="minorHAnsi"/>
          <w:b/>
          <w:u w:val="single"/>
        </w:rPr>
        <w:t xml:space="preserve"> souls</w:t>
      </w:r>
    </w:p>
    <w:p w14:paraId="53BEEACC" w14:textId="77777777" w:rsidR="00AD1B92" w:rsidRDefault="00AD1B92" w:rsidP="00AD1B92">
      <w:pPr>
        <w:widowControl w:val="0"/>
        <w:autoSpaceDE w:val="0"/>
        <w:autoSpaceDN w:val="0"/>
        <w:adjustRightInd w:val="0"/>
        <w:rPr>
          <w:rFonts w:asciiTheme="minorHAnsi" w:eastAsiaTheme="minorEastAsia" w:hAnsiTheme="minorHAnsi"/>
        </w:rPr>
      </w:pPr>
      <w:r w:rsidRPr="00452C0F">
        <w:rPr>
          <w:rFonts w:asciiTheme="minorHAnsi" w:eastAsiaTheme="minorEastAsia" w:hAnsiTheme="minorHAnsi"/>
          <w:highlight w:val="green"/>
        </w:rPr>
        <w:t xml:space="preserve">We developed a five year ministry plan that included an emphasis on “life stages”, family, youth and teen, and support ministries for the struggling/hurting; and also outreach events targeting children and families. </w:t>
      </w:r>
      <w:r w:rsidR="00452C0F" w:rsidRPr="00452C0F">
        <w:rPr>
          <w:rFonts w:asciiTheme="minorHAnsi" w:eastAsiaTheme="minorEastAsia" w:hAnsiTheme="minorHAnsi"/>
          <w:highlight w:val="green"/>
        </w:rPr>
        <w:t>(In 2007 we added “senior ministry”)</w:t>
      </w:r>
    </w:p>
    <w:p w14:paraId="5E4276F0" w14:textId="77777777" w:rsidR="00AD1B92" w:rsidRDefault="00AD1B92" w:rsidP="00AD1B92">
      <w:pPr>
        <w:widowControl w:val="0"/>
        <w:autoSpaceDE w:val="0"/>
        <w:autoSpaceDN w:val="0"/>
        <w:adjustRightInd w:val="0"/>
        <w:rPr>
          <w:rFonts w:asciiTheme="minorHAnsi" w:eastAsiaTheme="minorEastAsia" w:hAnsiTheme="minorHAnsi"/>
        </w:rPr>
      </w:pPr>
    </w:p>
    <w:p w14:paraId="36D9C56E" w14:textId="77777777" w:rsidR="00452C0F" w:rsidRPr="00452C0F" w:rsidRDefault="00452C0F" w:rsidP="00AD1B92">
      <w:pPr>
        <w:widowControl w:val="0"/>
        <w:autoSpaceDE w:val="0"/>
        <w:autoSpaceDN w:val="0"/>
        <w:adjustRightInd w:val="0"/>
        <w:rPr>
          <w:rFonts w:asciiTheme="minorHAnsi" w:eastAsiaTheme="minorEastAsia" w:hAnsiTheme="minorHAnsi"/>
          <w:b/>
        </w:rPr>
      </w:pPr>
      <w:r w:rsidRPr="00452C0F">
        <w:rPr>
          <w:rFonts w:asciiTheme="minorHAnsi" w:eastAsiaTheme="minorEastAsia" w:hAnsiTheme="minorHAnsi"/>
          <w:b/>
        </w:rPr>
        <w:t xml:space="preserve">Slide </w:t>
      </w:r>
      <w:proofErr w:type="gramStart"/>
      <w:r w:rsidRPr="00452C0F">
        <w:rPr>
          <w:rFonts w:asciiTheme="minorHAnsi" w:eastAsiaTheme="minorEastAsia" w:hAnsiTheme="minorHAnsi"/>
          <w:b/>
        </w:rPr>
        <w:t xml:space="preserve">4 </w:t>
      </w:r>
      <w:r>
        <w:rPr>
          <w:rFonts w:asciiTheme="minorHAnsi" w:eastAsiaTheme="minorEastAsia" w:hAnsiTheme="minorHAnsi"/>
          <w:b/>
        </w:rPr>
        <w:t xml:space="preserve"> 2005</w:t>
      </w:r>
      <w:proofErr w:type="gramEnd"/>
      <w:r>
        <w:rPr>
          <w:rFonts w:asciiTheme="minorHAnsi" w:eastAsiaTheme="minorEastAsia" w:hAnsiTheme="minorHAnsi"/>
          <w:b/>
        </w:rPr>
        <w:t xml:space="preserve">: </w:t>
      </w:r>
      <w:r w:rsidRPr="00452C0F">
        <w:rPr>
          <w:rFonts w:asciiTheme="minorHAnsi" w:eastAsiaTheme="minorEastAsia" w:hAnsiTheme="minorHAnsi"/>
          <w:b/>
        </w:rPr>
        <w:t>Space Needs To Support Mission/Vision Plan Identified</w:t>
      </w:r>
    </w:p>
    <w:p w14:paraId="5B77EA8C" w14:textId="77777777" w:rsidR="00AD1B92" w:rsidRPr="00AD1B92" w:rsidRDefault="00AD1B92" w:rsidP="00452C0F">
      <w:pPr>
        <w:pStyle w:val="ListParagraph"/>
        <w:widowControl w:val="0"/>
        <w:numPr>
          <w:ilvl w:val="1"/>
          <w:numId w:val="3"/>
        </w:numPr>
        <w:autoSpaceDE w:val="0"/>
        <w:autoSpaceDN w:val="0"/>
        <w:adjustRightInd w:val="0"/>
        <w:ind w:left="810"/>
        <w:rPr>
          <w:rFonts w:asciiTheme="minorHAnsi" w:eastAsiaTheme="minorEastAsia" w:hAnsiTheme="minorHAnsi"/>
        </w:rPr>
      </w:pPr>
      <w:r w:rsidRPr="00AD1B92">
        <w:rPr>
          <w:rFonts w:asciiTheme="minorHAnsi" w:eastAsiaTheme="minorEastAsia" w:hAnsiTheme="minorHAnsi"/>
        </w:rPr>
        <w:t>Classrooms</w:t>
      </w:r>
    </w:p>
    <w:p w14:paraId="226DD1AE" w14:textId="77777777" w:rsidR="00AD1B92" w:rsidRPr="00331A54" w:rsidRDefault="00AD1B92" w:rsidP="00AD1B92">
      <w:pPr>
        <w:numPr>
          <w:ilvl w:val="1"/>
          <w:numId w:val="2"/>
        </w:numPr>
        <w:contextualSpacing/>
        <w:rPr>
          <w:rFonts w:asciiTheme="minorHAnsi" w:eastAsiaTheme="minorEastAsia" w:hAnsiTheme="minorHAnsi"/>
        </w:rPr>
      </w:pPr>
      <w:r w:rsidRPr="00331A54">
        <w:rPr>
          <w:rFonts w:asciiTheme="minorHAnsi" w:eastAsiaTheme="minorEastAsia" w:hAnsiTheme="minorHAnsi"/>
        </w:rPr>
        <w:t>Advanced adult BC (40) intermediate adult BC or BDC II (20-30) or BDC I (20-30)</w:t>
      </w:r>
    </w:p>
    <w:p w14:paraId="6A11CB5D" w14:textId="77777777" w:rsidR="00AD1B92" w:rsidRPr="00331A54" w:rsidRDefault="00AD1B92" w:rsidP="00AD1B92">
      <w:pPr>
        <w:numPr>
          <w:ilvl w:val="1"/>
          <w:numId w:val="2"/>
        </w:numPr>
        <w:contextualSpacing/>
        <w:rPr>
          <w:rFonts w:asciiTheme="minorHAnsi" w:eastAsiaTheme="minorEastAsia" w:hAnsiTheme="minorHAnsi"/>
        </w:rPr>
      </w:pPr>
      <w:r w:rsidRPr="00331A54">
        <w:rPr>
          <w:rFonts w:asciiTheme="minorHAnsi" w:eastAsiaTheme="minorEastAsia" w:hAnsiTheme="minorHAnsi"/>
        </w:rPr>
        <w:t>Pre-K/K (20), 1</w:t>
      </w:r>
      <w:r w:rsidRPr="00331A54">
        <w:rPr>
          <w:rFonts w:asciiTheme="minorHAnsi" w:eastAsiaTheme="minorEastAsia" w:hAnsiTheme="minorHAnsi"/>
          <w:vertAlign w:val="superscript"/>
        </w:rPr>
        <w:t>st</w:t>
      </w:r>
      <w:r w:rsidRPr="00331A54">
        <w:rPr>
          <w:rFonts w:asciiTheme="minorHAnsi" w:eastAsiaTheme="minorEastAsia" w:hAnsiTheme="minorHAnsi"/>
        </w:rPr>
        <w:t>-2</w:t>
      </w:r>
      <w:r w:rsidRPr="00331A54">
        <w:rPr>
          <w:rFonts w:asciiTheme="minorHAnsi" w:eastAsiaTheme="minorEastAsia" w:hAnsiTheme="minorHAnsi"/>
          <w:vertAlign w:val="superscript"/>
        </w:rPr>
        <w:t>nd</w:t>
      </w:r>
      <w:r w:rsidRPr="00331A54">
        <w:rPr>
          <w:rFonts w:asciiTheme="minorHAnsi" w:eastAsiaTheme="minorEastAsia" w:hAnsiTheme="minorHAnsi"/>
        </w:rPr>
        <w:t xml:space="preserve"> (20), 3</w:t>
      </w:r>
      <w:r w:rsidRPr="00331A54">
        <w:rPr>
          <w:rFonts w:asciiTheme="minorHAnsi" w:eastAsiaTheme="minorEastAsia" w:hAnsiTheme="minorHAnsi"/>
          <w:vertAlign w:val="superscript"/>
        </w:rPr>
        <w:t>rd</w:t>
      </w:r>
      <w:r w:rsidRPr="00331A54">
        <w:rPr>
          <w:rFonts w:asciiTheme="minorHAnsi" w:eastAsiaTheme="minorEastAsia" w:hAnsiTheme="minorHAnsi"/>
        </w:rPr>
        <w:t>-4</w:t>
      </w:r>
      <w:r w:rsidRPr="00331A54">
        <w:rPr>
          <w:rFonts w:asciiTheme="minorHAnsi" w:eastAsiaTheme="minorEastAsia" w:hAnsiTheme="minorHAnsi"/>
          <w:vertAlign w:val="superscript"/>
        </w:rPr>
        <w:t>th</w:t>
      </w:r>
      <w:r w:rsidRPr="00331A54">
        <w:rPr>
          <w:rFonts w:asciiTheme="minorHAnsi" w:eastAsiaTheme="minorEastAsia" w:hAnsiTheme="minorHAnsi"/>
        </w:rPr>
        <w:t xml:space="preserve"> (20), 5</w:t>
      </w:r>
      <w:r w:rsidRPr="00331A54">
        <w:rPr>
          <w:rFonts w:asciiTheme="minorHAnsi" w:eastAsiaTheme="minorEastAsia" w:hAnsiTheme="minorHAnsi"/>
          <w:vertAlign w:val="superscript"/>
        </w:rPr>
        <w:t>th</w:t>
      </w:r>
      <w:r w:rsidRPr="00331A54">
        <w:rPr>
          <w:rFonts w:asciiTheme="minorHAnsi" w:eastAsiaTheme="minorEastAsia" w:hAnsiTheme="minorHAnsi"/>
        </w:rPr>
        <w:t>-6</w:t>
      </w:r>
      <w:r w:rsidRPr="00331A54">
        <w:rPr>
          <w:rFonts w:asciiTheme="minorHAnsi" w:eastAsiaTheme="minorEastAsia" w:hAnsiTheme="minorHAnsi"/>
          <w:vertAlign w:val="superscript"/>
        </w:rPr>
        <w:t>th</w:t>
      </w:r>
      <w:r w:rsidRPr="00331A54">
        <w:rPr>
          <w:rFonts w:asciiTheme="minorHAnsi" w:eastAsiaTheme="minorEastAsia" w:hAnsiTheme="minorHAnsi"/>
        </w:rPr>
        <w:t xml:space="preserve"> (20), 7</w:t>
      </w:r>
      <w:r w:rsidRPr="00331A54">
        <w:rPr>
          <w:rFonts w:asciiTheme="minorHAnsi" w:eastAsiaTheme="minorEastAsia" w:hAnsiTheme="minorHAnsi"/>
          <w:vertAlign w:val="superscript"/>
        </w:rPr>
        <w:t>th</w:t>
      </w:r>
      <w:r w:rsidRPr="00331A54">
        <w:rPr>
          <w:rFonts w:asciiTheme="minorHAnsi" w:eastAsiaTheme="minorEastAsia" w:hAnsiTheme="minorHAnsi"/>
        </w:rPr>
        <w:t>-8</w:t>
      </w:r>
      <w:r w:rsidRPr="00331A54">
        <w:rPr>
          <w:rFonts w:asciiTheme="minorHAnsi" w:eastAsiaTheme="minorEastAsia" w:hAnsiTheme="minorHAnsi"/>
          <w:vertAlign w:val="superscript"/>
        </w:rPr>
        <w:t>th</w:t>
      </w:r>
      <w:r w:rsidRPr="00331A54">
        <w:rPr>
          <w:rFonts w:asciiTheme="minorHAnsi" w:eastAsiaTheme="minorEastAsia" w:hAnsiTheme="minorHAnsi"/>
        </w:rPr>
        <w:t xml:space="preserve"> (20), Teens (10-15)</w:t>
      </w:r>
    </w:p>
    <w:p w14:paraId="47B38FBE" w14:textId="77777777" w:rsidR="00AD1B92" w:rsidRPr="00331A54" w:rsidRDefault="00AD1B92" w:rsidP="00AD1B92">
      <w:pPr>
        <w:numPr>
          <w:ilvl w:val="1"/>
          <w:numId w:val="2"/>
        </w:numPr>
        <w:contextualSpacing/>
        <w:rPr>
          <w:rFonts w:asciiTheme="minorHAnsi" w:eastAsiaTheme="minorEastAsia" w:hAnsiTheme="minorHAnsi"/>
        </w:rPr>
      </w:pPr>
      <w:r w:rsidRPr="00331A54">
        <w:rPr>
          <w:rFonts w:asciiTheme="minorHAnsi" w:eastAsiaTheme="minorEastAsia" w:hAnsiTheme="minorHAnsi"/>
        </w:rPr>
        <w:t>2 other meeting areas for 15-20 people</w:t>
      </w:r>
    </w:p>
    <w:p w14:paraId="4E9E4783" w14:textId="77777777" w:rsidR="00AD1B92" w:rsidRPr="00AD1B92" w:rsidRDefault="00AD1B92" w:rsidP="00452C0F">
      <w:pPr>
        <w:pStyle w:val="ListParagraph"/>
        <w:numPr>
          <w:ilvl w:val="1"/>
          <w:numId w:val="7"/>
        </w:numPr>
        <w:ind w:left="810"/>
        <w:rPr>
          <w:rFonts w:asciiTheme="minorHAnsi" w:eastAsiaTheme="minorEastAsia" w:hAnsiTheme="minorHAnsi"/>
        </w:rPr>
      </w:pPr>
      <w:r w:rsidRPr="00AD1B92">
        <w:rPr>
          <w:rFonts w:asciiTheme="minorHAnsi" w:eastAsiaTheme="minorEastAsia" w:hAnsiTheme="minorHAnsi"/>
        </w:rPr>
        <w:t>Fellowship- Kitchen, serving, and seating area for at least 300 people.</w:t>
      </w:r>
    </w:p>
    <w:p w14:paraId="292A3E1D" w14:textId="77777777" w:rsidR="00AD1B92" w:rsidRPr="00AD1B92" w:rsidRDefault="00AD1B92" w:rsidP="00452C0F">
      <w:pPr>
        <w:pStyle w:val="ListParagraph"/>
        <w:numPr>
          <w:ilvl w:val="1"/>
          <w:numId w:val="7"/>
        </w:numPr>
        <w:ind w:left="810"/>
        <w:rPr>
          <w:rFonts w:asciiTheme="minorHAnsi" w:eastAsiaTheme="minorEastAsia" w:hAnsiTheme="minorHAnsi"/>
        </w:rPr>
      </w:pPr>
      <w:r w:rsidRPr="00AD1B92">
        <w:rPr>
          <w:rFonts w:asciiTheme="minorHAnsi" w:eastAsiaTheme="minorEastAsia" w:hAnsiTheme="minorHAnsi"/>
        </w:rPr>
        <w:t>Narthex that allows a smooth flow from worship to after-worship fellowship.</w:t>
      </w:r>
    </w:p>
    <w:p w14:paraId="549DA9FD" w14:textId="77777777" w:rsidR="00AD1B92" w:rsidRPr="00AD1B92" w:rsidRDefault="00AD1B92" w:rsidP="00452C0F">
      <w:pPr>
        <w:pStyle w:val="ListParagraph"/>
        <w:numPr>
          <w:ilvl w:val="1"/>
          <w:numId w:val="7"/>
        </w:numPr>
        <w:ind w:left="810"/>
        <w:rPr>
          <w:rFonts w:asciiTheme="minorHAnsi" w:eastAsiaTheme="minorEastAsia" w:hAnsiTheme="minorHAnsi"/>
        </w:rPr>
      </w:pPr>
      <w:r w:rsidRPr="00AD1B92">
        <w:rPr>
          <w:rFonts w:asciiTheme="minorHAnsi" w:eastAsiaTheme="minorEastAsia" w:hAnsiTheme="minorHAnsi"/>
        </w:rPr>
        <w:t>Office space- At least one more office/counseling area for additional staff and workroom</w:t>
      </w:r>
    </w:p>
    <w:p w14:paraId="3F8F2561" w14:textId="77777777" w:rsidR="00AD1B92" w:rsidRPr="00AD1B92" w:rsidRDefault="00AD1B92" w:rsidP="00452C0F">
      <w:pPr>
        <w:pStyle w:val="ListParagraph"/>
        <w:numPr>
          <w:ilvl w:val="1"/>
          <w:numId w:val="7"/>
        </w:numPr>
        <w:ind w:left="810"/>
        <w:rPr>
          <w:rFonts w:asciiTheme="minorHAnsi" w:eastAsiaTheme="minorEastAsia" w:hAnsiTheme="minorHAnsi"/>
        </w:rPr>
      </w:pPr>
      <w:r w:rsidRPr="00AD1B92">
        <w:rPr>
          <w:rFonts w:asciiTheme="minorHAnsi" w:eastAsiaTheme="minorEastAsia" w:hAnsiTheme="minorHAnsi"/>
        </w:rPr>
        <w:t>Storage- Will need to grow proportionally with the rest of the facilities</w:t>
      </w:r>
    </w:p>
    <w:p w14:paraId="7199C53D" w14:textId="77777777" w:rsidR="00AD1B92" w:rsidRDefault="00AD1B92" w:rsidP="00452C0F">
      <w:pPr>
        <w:pStyle w:val="ListParagraph"/>
        <w:numPr>
          <w:ilvl w:val="1"/>
          <w:numId w:val="7"/>
        </w:numPr>
        <w:ind w:left="810"/>
        <w:rPr>
          <w:rFonts w:asciiTheme="minorHAnsi" w:eastAsiaTheme="minorEastAsia" w:hAnsiTheme="minorHAnsi"/>
        </w:rPr>
      </w:pPr>
      <w:r w:rsidRPr="00AD1B92">
        <w:rPr>
          <w:rFonts w:asciiTheme="minorHAnsi" w:eastAsiaTheme="minorEastAsia" w:hAnsiTheme="minorHAnsi"/>
        </w:rPr>
        <w:t>Library- More room will be needed if we expect it to grow</w:t>
      </w:r>
    </w:p>
    <w:p w14:paraId="3330AE8C" w14:textId="77777777" w:rsidR="00AD1B92" w:rsidRDefault="00AD1B92" w:rsidP="00452C0F">
      <w:pPr>
        <w:pStyle w:val="ListParagraph"/>
        <w:numPr>
          <w:ilvl w:val="1"/>
          <w:numId w:val="7"/>
        </w:numPr>
        <w:ind w:left="810"/>
        <w:rPr>
          <w:rFonts w:asciiTheme="minorHAnsi" w:eastAsiaTheme="minorEastAsia" w:hAnsiTheme="minorHAnsi"/>
        </w:rPr>
      </w:pPr>
      <w:r w:rsidRPr="00452C0F">
        <w:rPr>
          <w:rFonts w:asciiTheme="minorHAnsi" w:eastAsiaTheme="minorEastAsia" w:hAnsiTheme="minorHAnsi"/>
        </w:rPr>
        <w:t>Soccer/softball field/basketball court (in parking lot or a gym) to fully optimize   proposed sports camps, summer afterschool programs</w:t>
      </w:r>
    </w:p>
    <w:p w14:paraId="6DA4EE39" w14:textId="77777777" w:rsidR="00AD1B92" w:rsidRPr="00452C0F" w:rsidRDefault="00AD1B92" w:rsidP="00452C0F">
      <w:pPr>
        <w:pStyle w:val="ListParagraph"/>
        <w:numPr>
          <w:ilvl w:val="1"/>
          <w:numId w:val="7"/>
        </w:numPr>
        <w:ind w:left="810"/>
        <w:rPr>
          <w:rFonts w:asciiTheme="minorHAnsi" w:eastAsiaTheme="minorEastAsia" w:hAnsiTheme="minorHAnsi"/>
        </w:rPr>
      </w:pPr>
      <w:r w:rsidRPr="00452C0F">
        <w:rPr>
          <w:rFonts w:asciiTheme="minorHAnsi" w:eastAsiaTheme="minorEastAsia" w:hAnsiTheme="minorHAnsi"/>
        </w:rPr>
        <w:t>Space for pre/school/daycare should SOTH decide to pursue that</w:t>
      </w:r>
    </w:p>
    <w:p w14:paraId="6B53F7D7" w14:textId="77777777" w:rsidR="00AD1B92" w:rsidRPr="00452C0F" w:rsidRDefault="00452C0F" w:rsidP="00AD1B92">
      <w:pPr>
        <w:widowControl w:val="0"/>
        <w:autoSpaceDE w:val="0"/>
        <w:autoSpaceDN w:val="0"/>
        <w:adjustRightInd w:val="0"/>
        <w:rPr>
          <w:rFonts w:asciiTheme="minorHAnsi" w:eastAsiaTheme="minorEastAsia" w:hAnsiTheme="minorHAnsi"/>
          <w:b/>
        </w:rPr>
      </w:pPr>
      <w:r>
        <w:rPr>
          <w:rFonts w:asciiTheme="minorHAnsi" w:eastAsiaTheme="minorEastAsia" w:hAnsiTheme="minorHAnsi"/>
        </w:rPr>
        <w:br/>
      </w:r>
      <w:r w:rsidRPr="00452C0F">
        <w:rPr>
          <w:rFonts w:asciiTheme="minorHAnsi" w:eastAsiaTheme="minorEastAsia" w:hAnsiTheme="minorHAnsi"/>
          <w:b/>
        </w:rPr>
        <w:t xml:space="preserve">Slide 5   Parking Lot </w:t>
      </w:r>
      <w:proofErr w:type="gramStart"/>
      <w:r w:rsidRPr="00452C0F">
        <w:rPr>
          <w:rFonts w:asciiTheme="minorHAnsi" w:eastAsiaTheme="minorEastAsia" w:hAnsiTheme="minorHAnsi"/>
          <w:b/>
        </w:rPr>
        <w:t>And</w:t>
      </w:r>
      <w:proofErr w:type="gramEnd"/>
      <w:r w:rsidRPr="00452C0F">
        <w:rPr>
          <w:rFonts w:asciiTheme="minorHAnsi" w:eastAsiaTheme="minorEastAsia" w:hAnsiTheme="minorHAnsi"/>
          <w:b/>
        </w:rPr>
        <w:t xml:space="preserve"> Second Pastor Called</w:t>
      </w:r>
    </w:p>
    <w:p w14:paraId="0F57EC1E" w14:textId="77777777" w:rsidR="00452C0F" w:rsidRPr="00331A54" w:rsidRDefault="00452C0F" w:rsidP="00452C0F">
      <w:pPr>
        <w:rPr>
          <w:rFonts w:asciiTheme="minorHAnsi" w:eastAsiaTheme="minorEastAsia" w:hAnsiTheme="minorHAnsi"/>
          <w:b/>
          <w:u w:val="single"/>
        </w:rPr>
      </w:pPr>
      <w:r w:rsidRPr="00331A54">
        <w:rPr>
          <w:rFonts w:asciiTheme="minorHAnsi" w:eastAsiaTheme="minorEastAsia" w:hAnsiTheme="minorHAnsi"/>
          <w:b/>
          <w:u w:val="single"/>
        </w:rPr>
        <w:t xml:space="preserve">Ministry Plans for </w:t>
      </w:r>
      <w:r>
        <w:rPr>
          <w:rFonts w:asciiTheme="minorHAnsi" w:eastAsiaTheme="minorEastAsia" w:hAnsiTheme="minorHAnsi"/>
          <w:b/>
          <w:u w:val="single"/>
        </w:rPr>
        <w:t>20</w:t>
      </w:r>
      <w:r w:rsidRPr="00331A54">
        <w:rPr>
          <w:rFonts w:asciiTheme="minorHAnsi" w:eastAsiaTheme="minorEastAsia" w:hAnsiTheme="minorHAnsi"/>
          <w:b/>
          <w:u w:val="single"/>
        </w:rPr>
        <w:t xml:space="preserve">09-10   423 </w:t>
      </w:r>
      <w:proofErr w:type="spellStart"/>
      <w:r w:rsidRPr="00331A54">
        <w:rPr>
          <w:rFonts w:asciiTheme="minorHAnsi" w:eastAsiaTheme="minorEastAsia" w:hAnsiTheme="minorHAnsi"/>
          <w:b/>
          <w:u w:val="single"/>
        </w:rPr>
        <w:t>comm</w:t>
      </w:r>
      <w:proofErr w:type="spellEnd"/>
      <w:r w:rsidRPr="00331A54">
        <w:rPr>
          <w:rFonts w:asciiTheme="minorHAnsi" w:eastAsiaTheme="minorEastAsia" w:hAnsiTheme="minorHAnsi"/>
          <w:b/>
          <w:u w:val="single"/>
        </w:rPr>
        <w:t xml:space="preserve"> / 517 </w:t>
      </w:r>
      <w:proofErr w:type="spellStart"/>
      <w:r w:rsidRPr="00331A54">
        <w:rPr>
          <w:rFonts w:asciiTheme="minorHAnsi" w:eastAsiaTheme="minorEastAsia" w:hAnsiTheme="minorHAnsi"/>
          <w:b/>
          <w:u w:val="single"/>
        </w:rPr>
        <w:t>bapt</w:t>
      </w:r>
      <w:proofErr w:type="spellEnd"/>
      <w:r w:rsidRPr="00331A54">
        <w:rPr>
          <w:rFonts w:asciiTheme="minorHAnsi" w:eastAsiaTheme="minorEastAsia" w:hAnsiTheme="minorHAnsi"/>
          <w:b/>
          <w:u w:val="single"/>
        </w:rPr>
        <w:t xml:space="preserve"> souls</w:t>
      </w:r>
    </w:p>
    <w:p w14:paraId="3B09FBDD" w14:textId="77777777" w:rsidR="00452C0F" w:rsidRDefault="00452C0F" w:rsidP="00452C0F">
      <w:pPr>
        <w:rPr>
          <w:rFonts w:asciiTheme="minorHAnsi" w:eastAsiaTheme="minorEastAsia" w:hAnsiTheme="minorHAnsi"/>
          <w:sz w:val="22"/>
          <w:szCs w:val="22"/>
        </w:rPr>
      </w:pPr>
      <w:r w:rsidRPr="00452C0F">
        <w:rPr>
          <w:rFonts w:asciiTheme="minorHAnsi" w:eastAsiaTheme="minorEastAsia" w:hAnsiTheme="minorHAnsi"/>
          <w:sz w:val="22"/>
          <w:szCs w:val="22"/>
          <w:highlight w:val="yellow"/>
        </w:rPr>
        <w:lastRenderedPageBreak/>
        <w:t>Parking lot was finished in 2009</w:t>
      </w:r>
    </w:p>
    <w:p w14:paraId="09101346" w14:textId="77777777" w:rsidR="00452C0F" w:rsidRPr="0018209F" w:rsidRDefault="00452C0F" w:rsidP="00452C0F">
      <w:pPr>
        <w:rPr>
          <w:rFonts w:asciiTheme="minorHAnsi" w:eastAsiaTheme="minorEastAsia" w:hAnsiTheme="minorHAnsi"/>
          <w:sz w:val="22"/>
          <w:szCs w:val="22"/>
        </w:rPr>
      </w:pPr>
    </w:p>
    <w:p w14:paraId="48C00A91" w14:textId="77777777" w:rsidR="00452C0F" w:rsidRPr="00331A54" w:rsidRDefault="00452C0F" w:rsidP="00452C0F">
      <w:pPr>
        <w:rPr>
          <w:rFonts w:asciiTheme="minorHAnsi" w:eastAsiaTheme="minorEastAsia" w:hAnsiTheme="minorHAnsi"/>
          <w:b/>
          <w:u w:val="single"/>
        </w:rPr>
      </w:pPr>
      <w:r w:rsidRPr="00331A54">
        <w:rPr>
          <w:rFonts w:asciiTheme="minorHAnsi" w:eastAsiaTheme="minorEastAsia" w:hAnsiTheme="minorHAnsi"/>
          <w:b/>
          <w:u w:val="single"/>
        </w:rPr>
        <w:t>Ministry Plans 2010-</w:t>
      </w:r>
      <w:proofErr w:type="gramStart"/>
      <w:r w:rsidRPr="00331A54">
        <w:rPr>
          <w:rFonts w:asciiTheme="minorHAnsi" w:eastAsiaTheme="minorEastAsia" w:hAnsiTheme="minorHAnsi"/>
          <w:b/>
          <w:u w:val="single"/>
        </w:rPr>
        <w:t>11  426</w:t>
      </w:r>
      <w:proofErr w:type="gramEnd"/>
      <w:r w:rsidRPr="00331A54">
        <w:rPr>
          <w:rFonts w:asciiTheme="minorHAnsi" w:eastAsiaTheme="minorEastAsia" w:hAnsiTheme="minorHAnsi"/>
          <w:b/>
          <w:u w:val="single"/>
        </w:rPr>
        <w:t xml:space="preserve"> </w:t>
      </w:r>
      <w:proofErr w:type="spellStart"/>
      <w:r w:rsidRPr="00331A54">
        <w:rPr>
          <w:rFonts w:asciiTheme="minorHAnsi" w:eastAsiaTheme="minorEastAsia" w:hAnsiTheme="minorHAnsi"/>
          <w:b/>
          <w:u w:val="single"/>
        </w:rPr>
        <w:t>comm</w:t>
      </w:r>
      <w:proofErr w:type="spellEnd"/>
      <w:r w:rsidRPr="00331A54">
        <w:rPr>
          <w:rFonts w:asciiTheme="minorHAnsi" w:eastAsiaTheme="minorEastAsia" w:hAnsiTheme="minorHAnsi"/>
          <w:b/>
          <w:u w:val="single"/>
        </w:rPr>
        <w:t xml:space="preserve"> / 521 </w:t>
      </w:r>
      <w:proofErr w:type="spellStart"/>
      <w:r w:rsidRPr="00331A54">
        <w:rPr>
          <w:rFonts w:asciiTheme="minorHAnsi" w:eastAsiaTheme="minorEastAsia" w:hAnsiTheme="minorHAnsi"/>
          <w:b/>
          <w:u w:val="single"/>
        </w:rPr>
        <w:t>bapt</w:t>
      </w:r>
      <w:proofErr w:type="spellEnd"/>
      <w:r w:rsidRPr="00331A54">
        <w:rPr>
          <w:rFonts w:asciiTheme="minorHAnsi" w:eastAsiaTheme="minorEastAsia" w:hAnsiTheme="minorHAnsi"/>
          <w:b/>
          <w:u w:val="single"/>
        </w:rPr>
        <w:t xml:space="preserve"> souls</w:t>
      </w:r>
    </w:p>
    <w:p w14:paraId="0A6247FA" w14:textId="77777777" w:rsidR="00452C0F" w:rsidRPr="0018209F" w:rsidRDefault="00452C0F" w:rsidP="00452C0F">
      <w:pPr>
        <w:rPr>
          <w:rFonts w:asciiTheme="minorHAnsi" w:eastAsiaTheme="minorEastAsia" w:hAnsiTheme="minorHAnsi" w:cs="Arial"/>
          <w:bCs/>
          <w:sz w:val="22"/>
          <w:szCs w:val="22"/>
        </w:rPr>
      </w:pPr>
      <w:r w:rsidRPr="00452C0F">
        <w:rPr>
          <w:rFonts w:asciiTheme="minorHAnsi" w:eastAsiaTheme="minorEastAsia" w:hAnsiTheme="minorHAnsi" w:cs="Arial"/>
          <w:bCs/>
          <w:sz w:val="22"/>
          <w:szCs w:val="22"/>
          <w:highlight w:val="red"/>
        </w:rPr>
        <w:t>Pastor Tullberg called in the spring of 2011</w:t>
      </w:r>
      <w:r>
        <w:rPr>
          <w:rFonts w:asciiTheme="minorHAnsi" w:eastAsiaTheme="minorEastAsia" w:hAnsiTheme="minorHAnsi" w:cs="Arial"/>
          <w:bCs/>
          <w:sz w:val="22"/>
          <w:szCs w:val="22"/>
        </w:rPr>
        <w:t xml:space="preserve"> </w:t>
      </w:r>
      <w:commentRangeEnd w:id="2"/>
      <w:r w:rsidR="002963C5">
        <w:rPr>
          <w:rStyle w:val="CommentReference"/>
        </w:rPr>
        <w:commentReference w:id="2"/>
      </w:r>
    </w:p>
    <w:p w14:paraId="776FF97D" w14:textId="77777777" w:rsidR="00AD1B92" w:rsidRDefault="00AD1B92" w:rsidP="00AD1B92">
      <w:pPr>
        <w:widowControl w:val="0"/>
        <w:autoSpaceDE w:val="0"/>
        <w:autoSpaceDN w:val="0"/>
        <w:adjustRightInd w:val="0"/>
        <w:rPr>
          <w:rFonts w:asciiTheme="minorHAnsi" w:eastAsiaTheme="minorEastAsia" w:hAnsiTheme="minorHAnsi"/>
        </w:rPr>
      </w:pPr>
    </w:p>
    <w:p w14:paraId="1DC32F0B" w14:textId="77777777" w:rsidR="00C9013F" w:rsidRPr="00C9013F" w:rsidRDefault="00C9013F" w:rsidP="00AD1B92">
      <w:pPr>
        <w:widowControl w:val="0"/>
        <w:autoSpaceDE w:val="0"/>
        <w:autoSpaceDN w:val="0"/>
        <w:adjustRightInd w:val="0"/>
        <w:rPr>
          <w:rFonts w:asciiTheme="minorHAnsi" w:eastAsiaTheme="minorEastAsia" w:hAnsiTheme="minorHAnsi"/>
          <w:b/>
        </w:rPr>
      </w:pPr>
      <w:r w:rsidRPr="00C9013F">
        <w:rPr>
          <w:rFonts w:asciiTheme="minorHAnsi" w:eastAsiaTheme="minorEastAsia" w:hAnsiTheme="minorHAnsi"/>
          <w:b/>
        </w:rPr>
        <w:t xml:space="preserve">Slide </w:t>
      </w:r>
      <w:proofErr w:type="gramStart"/>
      <w:r w:rsidRPr="00C9013F">
        <w:rPr>
          <w:rFonts w:asciiTheme="minorHAnsi" w:eastAsiaTheme="minorEastAsia" w:hAnsiTheme="minorHAnsi"/>
          <w:b/>
        </w:rPr>
        <w:t>6  Facility</w:t>
      </w:r>
      <w:proofErr w:type="gramEnd"/>
      <w:r w:rsidRPr="00C9013F">
        <w:rPr>
          <w:rFonts w:asciiTheme="minorHAnsi" w:eastAsiaTheme="minorEastAsia" w:hAnsiTheme="minorHAnsi"/>
          <w:b/>
        </w:rPr>
        <w:t xml:space="preserve"> Expansion Planning Begins </w:t>
      </w:r>
    </w:p>
    <w:p w14:paraId="63F06B92" w14:textId="77777777" w:rsidR="00C9013F" w:rsidRDefault="00C9013F" w:rsidP="00AD1B92">
      <w:pPr>
        <w:widowControl w:val="0"/>
        <w:autoSpaceDE w:val="0"/>
        <w:autoSpaceDN w:val="0"/>
        <w:adjustRightInd w:val="0"/>
        <w:rPr>
          <w:rFonts w:asciiTheme="minorHAnsi" w:eastAsiaTheme="minorEastAsia" w:hAnsiTheme="minorHAnsi"/>
        </w:rPr>
      </w:pPr>
    </w:p>
    <w:p w14:paraId="195BB12F" w14:textId="77777777" w:rsidR="00452C0F" w:rsidRPr="00452C0F" w:rsidRDefault="00452C0F" w:rsidP="00452C0F">
      <w:pPr>
        <w:rPr>
          <w:rFonts w:asciiTheme="minorHAnsi" w:eastAsiaTheme="minorEastAsia" w:hAnsiTheme="minorHAnsi"/>
          <w:b/>
          <w:u w:val="single"/>
        </w:rPr>
      </w:pPr>
      <w:r w:rsidRPr="00452C0F">
        <w:rPr>
          <w:rFonts w:asciiTheme="minorHAnsi" w:eastAsiaTheme="minorEastAsia" w:hAnsiTheme="minorHAnsi"/>
          <w:b/>
          <w:u w:val="single"/>
        </w:rPr>
        <w:t xml:space="preserve">2013    444 </w:t>
      </w:r>
      <w:proofErr w:type="spellStart"/>
      <w:r w:rsidRPr="00452C0F">
        <w:rPr>
          <w:rFonts w:asciiTheme="minorHAnsi" w:eastAsiaTheme="minorEastAsia" w:hAnsiTheme="minorHAnsi"/>
          <w:b/>
          <w:u w:val="single"/>
        </w:rPr>
        <w:t>comm</w:t>
      </w:r>
      <w:proofErr w:type="spellEnd"/>
      <w:r w:rsidRPr="00452C0F">
        <w:rPr>
          <w:rFonts w:asciiTheme="minorHAnsi" w:eastAsiaTheme="minorEastAsia" w:hAnsiTheme="minorHAnsi"/>
          <w:b/>
          <w:u w:val="single"/>
        </w:rPr>
        <w:t xml:space="preserve"> / 533 </w:t>
      </w:r>
      <w:proofErr w:type="spellStart"/>
      <w:r w:rsidRPr="00452C0F">
        <w:rPr>
          <w:rFonts w:asciiTheme="minorHAnsi" w:eastAsiaTheme="minorEastAsia" w:hAnsiTheme="minorHAnsi"/>
          <w:b/>
          <w:u w:val="single"/>
        </w:rPr>
        <w:t>bapt</w:t>
      </w:r>
      <w:proofErr w:type="spellEnd"/>
      <w:r w:rsidRPr="00452C0F">
        <w:rPr>
          <w:rFonts w:asciiTheme="minorHAnsi" w:eastAsiaTheme="minorEastAsia" w:hAnsiTheme="minorHAnsi"/>
          <w:b/>
          <w:u w:val="single"/>
        </w:rPr>
        <w:t xml:space="preserve"> souls</w:t>
      </w:r>
    </w:p>
    <w:p w14:paraId="6DA91630" w14:textId="77777777" w:rsidR="00452C0F" w:rsidRPr="00452C0F" w:rsidRDefault="00452C0F" w:rsidP="00452C0F">
      <w:pPr>
        <w:rPr>
          <w:rFonts w:asciiTheme="minorHAnsi" w:eastAsiaTheme="minorEastAsia" w:hAnsiTheme="minorHAnsi"/>
          <w:sz w:val="22"/>
          <w:szCs w:val="22"/>
        </w:rPr>
      </w:pPr>
      <w:r w:rsidRPr="00452C0F">
        <w:rPr>
          <w:rFonts w:asciiTheme="minorHAnsi" w:eastAsiaTheme="minorEastAsia" w:hAnsiTheme="minorHAnsi"/>
          <w:sz w:val="22"/>
          <w:szCs w:val="22"/>
        </w:rPr>
        <w:t>Leaders reviewed with members our goals to add staff first, then space.  Leaders provided statistic data and projections for giving, membership, and worship attendance, and also walked through a sketch of how facility expansion needed to grow our ministry might look and likely cost ($1.3 million).  A sample plan for funding was presented, reflecting a 30% down payment and a loan for $910,000 resulting in a $5,058/month loan payment (assuming 4.5% interest rate).  A proposed timeline for facility expansion was presented to the congregation. Questions and feedback were sought.</w:t>
      </w:r>
    </w:p>
    <w:p w14:paraId="0AC51F89" w14:textId="77777777" w:rsidR="00452C0F" w:rsidRPr="00452C0F" w:rsidRDefault="00452C0F" w:rsidP="00452C0F">
      <w:pPr>
        <w:rPr>
          <w:rFonts w:asciiTheme="minorHAnsi" w:eastAsiaTheme="minorEastAsia" w:hAnsiTheme="minorHAnsi"/>
        </w:rPr>
      </w:pPr>
    </w:p>
    <w:p w14:paraId="4757740E" w14:textId="77777777" w:rsidR="00452C0F" w:rsidRPr="00452C0F" w:rsidRDefault="00452C0F" w:rsidP="00452C0F">
      <w:pPr>
        <w:spacing w:line="360" w:lineRule="atLeast"/>
        <w:textAlignment w:val="baseline"/>
        <w:rPr>
          <w:rFonts w:ascii="inherit" w:hAnsi="inherit"/>
          <w:b/>
          <w:bCs/>
          <w:color w:val="000000"/>
          <w:sz w:val="27"/>
          <w:szCs w:val="27"/>
        </w:rPr>
      </w:pPr>
      <w:r w:rsidRPr="00452C0F">
        <w:rPr>
          <w:rFonts w:ascii="inherit" w:hAnsi="inherit"/>
          <w:b/>
          <w:bCs/>
          <w:noProof/>
          <w:color w:val="000000"/>
          <w:sz w:val="27"/>
          <w:szCs w:val="27"/>
          <w:lang w:eastAsia="zh-CN"/>
        </w:rPr>
        <w:drawing>
          <wp:inline distT="0" distB="0" distL="0" distR="0" wp14:anchorId="4015CBC5" wp14:editId="1F37266D">
            <wp:extent cx="6029325" cy="3886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grayscl/>
                    </a:blip>
                    <a:stretch>
                      <a:fillRect/>
                    </a:stretch>
                  </pic:blipFill>
                  <pic:spPr>
                    <a:xfrm>
                      <a:off x="0" y="0"/>
                      <a:ext cx="6030179" cy="3886750"/>
                    </a:xfrm>
                    <a:prstGeom prst="rect">
                      <a:avLst/>
                    </a:prstGeom>
                  </pic:spPr>
                </pic:pic>
              </a:graphicData>
            </a:graphic>
          </wp:inline>
        </w:drawing>
      </w:r>
    </w:p>
    <w:p w14:paraId="010C1A27" w14:textId="77777777" w:rsidR="00452C0F" w:rsidRPr="00452C0F" w:rsidRDefault="00452C0F" w:rsidP="00452C0F">
      <w:pPr>
        <w:spacing w:line="360" w:lineRule="atLeast"/>
        <w:textAlignment w:val="baseline"/>
        <w:rPr>
          <w:rFonts w:ascii="inherit" w:hAnsi="inherit"/>
          <w:b/>
          <w:bCs/>
          <w:color w:val="000000"/>
          <w:sz w:val="27"/>
          <w:szCs w:val="27"/>
        </w:rPr>
      </w:pPr>
    </w:p>
    <w:p w14:paraId="4853EE35" w14:textId="77777777" w:rsidR="00AD1B92" w:rsidRPr="00C9013F" w:rsidRDefault="00C9013F" w:rsidP="00AD1B92">
      <w:pPr>
        <w:widowControl w:val="0"/>
        <w:autoSpaceDE w:val="0"/>
        <w:autoSpaceDN w:val="0"/>
        <w:adjustRightInd w:val="0"/>
        <w:rPr>
          <w:rFonts w:asciiTheme="minorHAnsi" w:eastAsiaTheme="minorEastAsia" w:hAnsiTheme="minorHAnsi"/>
          <w:b/>
        </w:rPr>
      </w:pPr>
      <w:r w:rsidRPr="00C9013F">
        <w:rPr>
          <w:rFonts w:asciiTheme="minorHAnsi" w:eastAsiaTheme="minorEastAsia" w:hAnsiTheme="minorHAnsi"/>
          <w:b/>
        </w:rPr>
        <w:t>Slide 7     Property Added; Facility</w:t>
      </w:r>
      <w:r>
        <w:rPr>
          <w:rFonts w:asciiTheme="minorHAnsi" w:eastAsiaTheme="minorEastAsia" w:hAnsiTheme="minorHAnsi"/>
          <w:b/>
        </w:rPr>
        <w:t xml:space="preserve"> Expansion</w:t>
      </w:r>
      <w:r w:rsidRPr="00C9013F">
        <w:rPr>
          <w:rFonts w:asciiTheme="minorHAnsi" w:eastAsiaTheme="minorEastAsia" w:hAnsiTheme="minorHAnsi"/>
          <w:b/>
        </w:rPr>
        <w:t>…?</w:t>
      </w:r>
    </w:p>
    <w:p w14:paraId="56E64F41" w14:textId="77777777" w:rsidR="00C9013F" w:rsidRDefault="00C9013F" w:rsidP="00AD1B92">
      <w:pPr>
        <w:widowControl w:val="0"/>
        <w:autoSpaceDE w:val="0"/>
        <w:autoSpaceDN w:val="0"/>
        <w:adjustRightInd w:val="0"/>
        <w:rPr>
          <w:rFonts w:asciiTheme="minorHAnsi" w:eastAsiaTheme="minorEastAsia" w:hAnsiTheme="minorHAnsi"/>
        </w:rPr>
      </w:pPr>
    </w:p>
    <w:p w14:paraId="5C7B5A69" w14:textId="77777777" w:rsidR="00C9013F" w:rsidRPr="00C9013F" w:rsidRDefault="00C9013F" w:rsidP="00C9013F">
      <w:pPr>
        <w:widowControl w:val="0"/>
        <w:autoSpaceDE w:val="0"/>
        <w:autoSpaceDN w:val="0"/>
        <w:adjustRightInd w:val="0"/>
        <w:rPr>
          <w:rFonts w:ascii="inherit" w:hAnsi="inherit"/>
          <w:b/>
          <w:bCs/>
          <w:color w:val="000000"/>
          <w:u w:val="single"/>
        </w:rPr>
      </w:pPr>
      <w:r w:rsidRPr="00C9013F">
        <w:rPr>
          <w:rFonts w:asciiTheme="minorHAnsi" w:hAnsiTheme="minorHAnsi"/>
          <w:b/>
          <w:u w:val="single"/>
        </w:rPr>
        <w:t>2014</w:t>
      </w:r>
      <w:r>
        <w:rPr>
          <w:rFonts w:asciiTheme="minorHAnsi" w:hAnsiTheme="minorHAnsi"/>
          <w:b/>
          <w:u w:val="single"/>
        </w:rPr>
        <w:t>-15</w:t>
      </w:r>
      <w:r w:rsidRPr="00C9013F">
        <w:rPr>
          <w:rFonts w:asciiTheme="minorHAnsi" w:hAnsiTheme="minorHAnsi"/>
          <w:b/>
          <w:u w:val="single"/>
        </w:rPr>
        <w:t xml:space="preserve">     450/551</w:t>
      </w:r>
      <w:r w:rsidRPr="00C9013F">
        <w:rPr>
          <w:rFonts w:asciiTheme="minorHAnsi" w:hAnsiTheme="minorHAnsi"/>
          <w:b/>
          <w:u w:val="single"/>
        </w:rPr>
        <w:tab/>
        <w:t>229</w:t>
      </w:r>
    </w:p>
    <w:p w14:paraId="03485A45" w14:textId="77777777" w:rsidR="00C9013F" w:rsidRPr="00C9013F" w:rsidRDefault="00C9013F" w:rsidP="00C9013F">
      <w:pPr>
        <w:widowControl w:val="0"/>
        <w:autoSpaceDE w:val="0"/>
        <w:autoSpaceDN w:val="0"/>
        <w:adjustRightInd w:val="0"/>
        <w:rPr>
          <w:rFonts w:asciiTheme="minorHAnsi" w:hAnsiTheme="minorHAnsi"/>
          <w:bCs/>
          <w:color w:val="000000"/>
          <w:sz w:val="22"/>
          <w:szCs w:val="22"/>
        </w:rPr>
      </w:pPr>
      <w:r w:rsidRPr="00C9013F">
        <w:rPr>
          <w:rFonts w:asciiTheme="minorHAnsi" w:hAnsiTheme="minorHAnsi"/>
          <w:bCs/>
          <w:color w:val="000000"/>
          <w:sz w:val="22"/>
          <w:szCs w:val="22"/>
        </w:rPr>
        <w:t xml:space="preserve">Our Facility Expansion Committee interviewed architects, chose Mayotte Group, and began working with them to produce drawings.  A Facility Finance Team produced a funding formula and fund raising plan.  </w:t>
      </w:r>
    </w:p>
    <w:p w14:paraId="09BBC0AB" w14:textId="77777777" w:rsidR="00C9013F" w:rsidRDefault="00C9013F" w:rsidP="00C9013F">
      <w:pPr>
        <w:spacing w:line="259" w:lineRule="auto"/>
        <w:rPr>
          <w:rFonts w:asciiTheme="minorHAnsi" w:hAnsiTheme="minorHAnsi" w:cstheme="minorBidi"/>
        </w:rPr>
      </w:pPr>
    </w:p>
    <w:p w14:paraId="02DB0B10" w14:textId="77777777" w:rsidR="00C9013F" w:rsidRPr="00C9013F" w:rsidRDefault="00C9013F" w:rsidP="00C9013F">
      <w:pPr>
        <w:spacing w:line="259" w:lineRule="auto"/>
        <w:rPr>
          <w:rFonts w:asciiTheme="minorHAnsi" w:hAnsiTheme="minorHAnsi" w:cstheme="minorBidi"/>
        </w:rPr>
      </w:pPr>
      <w:r w:rsidRPr="00C9013F">
        <w:rPr>
          <w:rFonts w:asciiTheme="minorHAnsi" w:hAnsiTheme="minorHAnsi" w:cstheme="minorBidi"/>
          <w:highlight w:val="cyan"/>
        </w:rPr>
        <w:t>Property exchange signed with Mulder development</w:t>
      </w:r>
      <w:r>
        <w:rPr>
          <w:rFonts w:asciiTheme="minorHAnsi" w:hAnsiTheme="minorHAnsi" w:cstheme="minorBidi"/>
          <w:highlight w:val="cyan"/>
        </w:rPr>
        <w:t xml:space="preserve"> in June of 2015</w:t>
      </w:r>
      <w:r w:rsidRPr="00C9013F">
        <w:rPr>
          <w:rFonts w:asciiTheme="minorHAnsi" w:hAnsiTheme="minorHAnsi" w:cstheme="minorBidi"/>
          <w:highlight w:val="cyan"/>
        </w:rPr>
        <w:t xml:space="preserve">.  Shepherd of the Hills gains two far more usable frontage acres in exchange for </w:t>
      </w:r>
      <w:r w:rsidR="00CD1E5D">
        <w:rPr>
          <w:rFonts w:asciiTheme="minorHAnsi" w:hAnsiTheme="minorHAnsi" w:cstheme="minorBidi"/>
          <w:highlight w:val="cyan"/>
        </w:rPr>
        <w:t xml:space="preserve">a difficult-to-use </w:t>
      </w:r>
      <w:r w:rsidRPr="00C9013F">
        <w:rPr>
          <w:rFonts w:asciiTheme="minorHAnsi" w:hAnsiTheme="minorHAnsi" w:cstheme="minorBidi"/>
          <w:highlight w:val="cyan"/>
        </w:rPr>
        <w:t>two acre finger of land to the north.</w:t>
      </w:r>
      <w:r>
        <w:rPr>
          <w:rFonts w:asciiTheme="minorHAnsi" w:hAnsiTheme="minorHAnsi" w:cstheme="minorBidi"/>
        </w:rPr>
        <w:t xml:space="preserve">  </w:t>
      </w:r>
    </w:p>
    <w:p w14:paraId="28440BFE" w14:textId="77777777" w:rsidR="00C9013F" w:rsidRDefault="00C9013F" w:rsidP="00AD1B92">
      <w:pPr>
        <w:widowControl w:val="0"/>
        <w:autoSpaceDE w:val="0"/>
        <w:autoSpaceDN w:val="0"/>
        <w:adjustRightInd w:val="0"/>
        <w:rPr>
          <w:rFonts w:asciiTheme="minorHAnsi" w:eastAsiaTheme="minorEastAsia" w:hAnsiTheme="minorHAnsi"/>
        </w:rPr>
      </w:pPr>
    </w:p>
    <w:p w14:paraId="558CD9C8" w14:textId="77777777" w:rsidR="00C9013F" w:rsidRDefault="00C9013F" w:rsidP="00AD1B92">
      <w:pPr>
        <w:widowControl w:val="0"/>
        <w:autoSpaceDE w:val="0"/>
        <w:autoSpaceDN w:val="0"/>
        <w:adjustRightInd w:val="0"/>
        <w:rPr>
          <w:rFonts w:asciiTheme="minorHAnsi" w:eastAsiaTheme="minorEastAsia" w:hAnsiTheme="minorHAnsi"/>
        </w:rPr>
      </w:pPr>
      <w:r w:rsidRPr="00C9013F">
        <w:rPr>
          <w:rFonts w:asciiTheme="minorHAnsi" w:eastAsiaTheme="minorEastAsia" w:hAnsiTheme="minorHAnsi"/>
          <w:highlight w:val="magenta"/>
        </w:rPr>
        <w:t>???</w:t>
      </w:r>
      <w:r w:rsidRPr="00C9013F">
        <w:rPr>
          <w:rFonts w:asciiTheme="minorHAnsi" w:eastAsiaTheme="minorEastAsia" w:hAnsiTheme="minorHAnsi"/>
          <w:highlight w:val="magenta"/>
        </w:rPr>
        <w:tab/>
        <w:t>Expand Facility</w:t>
      </w:r>
      <w:r>
        <w:rPr>
          <w:rFonts w:asciiTheme="minorHAnsi" w:eastAsiaTheme="minorEastAsia" w:hAnsiTheme="minorHAnsi"/>
        </w:rPr>
        <w:t xml:space="preserve">     Since we received the five key directives from Parish Assistance our congregation has grown from 327 communicants and 448 baptized souls to 450 communicants and </w:t>
      </w:r>
      <w:r>
        <w:rPr>
          <w:rFonts w:asciiTheme="minorHAnsi" w:eastAsiaTheme="minorEastAsia" w:hAnsiTheme="minorHAnsi"/>
        </w:rPr>
        <w:lastRenderedPageBreak/>
        <w:t>551 baptized souls,</w:t>
      </w:r>
      <w:r w:rsidR="00CD1E5D">
        <w:rPr>
          <w:rFonts w:asciiTheme="minorHAnsi" w:eastAsiaTheme="minorEastAsia" w:hAnsiTheme="minorHAnsi"/>
        </w:rPr>
        <w:t xml:space="preserve"> and we have achieved 4 of the 5 </w:t>
      </w:r>
      <w:commentRangeStart w:id="3"/>
      <w:r w:rsidR="00CD1E5D">
        <w:rPr>
          <w:rFonts w:asciiTheme="minorHAnsi" w:eastAsiaTheme="minorEastAsia" w:hAnsiTheme="minorHAnsi"/>
        </w:rPr>
        <w:t>directives</w:t>
      </w:r>
      <w:commentRangeEnd w:id="3"/>
      <w:r w:rsidR="002963C5">
        <w:rPr>
          <w:rStyle w:val="CommentReference"/>
        </w:rPr>
        <w:commentReference w:id="3"/>
      </w:r>
      <w:r w:rsidR="00CD1E5D">
        <w:rPr>
          <w:rFonts w:asciiTheme="minorHAnsi" w:eastAsiaTheme="minorEastAsia" w:hAnsiTheme="minorHAnsi"/>
        </w:rPr>
        <w:t>.</w:t>
      </w:r>
    </w:p>
    <w:p w14:paraId="178BB4AF" w14:textId="77777777" w:rsidR="00C9013F" w:rsidRDefault="00C9013F" w:rsidP="00AD1B92">
      <w:pPr>
        <w:widowControl w:val="0"/>
        <w:autoSpaceDE w:val="0"/>
        <w:autoSpaceDN w:val="0"/>
        <w:adjustRightInd w:val="0"/>
        <w:rPr>
          <w:rFonts w:asciiTheme="minorHAnsi" w:eastAsiaTheme="minorEastAsia" w:hAnsiTheme="minorHAnsi"/>
        </w:rPr>
      </w:pPr>
    </w:p>
    <w:p w14:paraId="659F6E0C" w14:textId="77777777" w:rsidR="00AD1B92" w:rsidRDefault="00AD1B92" w:rsidP="00F8782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eastAsiaTheme="minorEastAsia" w:hAnsiTheme="minorHAnsi"/>
          <w:b/>
          <w:sz w:val="28"/>
          <w:szCs w:val="28"/>
        </w:rPr>
      </w:pPr>
      <w:commentRangeStart w:id="4"/>
      <w:r w:rsidRPr="00CD1E5D">
        <w:rPr>
          <w:rFonts w:asciiTheme="minorHAnsi" w:eastAsiaTheme="minorEastAsia" w:hAnsiTheme="minorHAnsi"/>
          <w:b/>
          <w:sz w:val="28"/>
          <w:szCs w:val="28"/>
        </w:rPr>
        <w:t>c. Review of current status and projections for our congregation and ministry (5 min)</w:t>
      </w:r>
    </w:p>
    <w:p w14:paraId="304D9F59" w14:textId="77777777" w:rsidR="00CD1E5D" w:rsidRPr="00CD1E5D" w:rsidRDefault="00CD1E5D" w:rsidP="00AD1B92">
      <w:pPr>
        <w:widowControl w:val="0"/>
        <w:autoSpaceDE w:val="0"/>
        <w:autoSpaceDN w:val="0"/>
        <w:adjustRightInd w:val="0"/>
        <w:rPr>
          <w:rFonts w:asciiTheme="minorHAnsi" w:eastAsiaTheme="minorEastAsia" w:hAnsiTheme="minorHAnsi"/>
          <w:b/>
          <w:sz w:val="22"/>
          <w:szCs w:val="22"/>
        </w:rPr>
      </w:pPr>
    </w:p>
    <w:p w14:paraId="2CE6DCC5" w14:textId="77777777" w:rsidR="00CD1E5D" w:rsidRPr="00CD1E5D" w:rsidRDefault="00CD1E5D" w:rsidP="00AD1B92">
      <w:pPr>
        <w:widowControl w:val="0"/>
        <w:autoSpaceDE w:val="0"/>
        <w:autoSpaceDN w:val="0"/>
        <w:adjustRightInd w:val="0"/>
        <w:rPr>
          <w:rFonts w:asciiTheme="minorHAnsi" w:eastAsiaTheme="minorEastAsia" w:hAnsiTheme="minorHAnsi"/>
          <w:b/>
          <w:sz w:val="22"/>
          <w:szCs w:val="22"/>
        </w:rPr>
      </w:pPr>
      <w:r w:rsidRPr="00CD1E5D">
        <w:rPr>
          <w:rFonts w:asciiTheme="minorHAnsi" w:eastAsiaTheme="minorEastAsia" w:hAnsiTheme="minorHAnsi"/>
          <w:b/>
          <w:sz w:val="22"/>
          <w:szCs w:val="22"/>
        </w:rPr>
        <w:t xml:space="preserve">Slides </w:t>
      </w:r>
      <w:r>
        <w:rPr>
          <w:rFonts w:asciiTheme="minorHAnsi" w:eastAsiaTheme="minorEastAsia" w:hAnsiTheme="minorHAnsi"/>
          <w:b/>
          <w:sz w:val="22"/>
          <w:szCs w:val="22"/>
        </w:rPr>
        <w:t>8 and 9    Review of financial challenges undertaken and offerings given since 2008</w:t>
      </w:r>
    </w:p>
    <w:p w14:paraId="2FB03753" w14:textId="77777777" w:rsidR="00CD1E5D" w:rsidRPr="00CD1E5D" w:rsidRDefault="00CD1E5D" w:rsidP="00CD1E5D">
      <w:pPr>
        <w:numPr>
          <w:ilvl w:val="0"/>
          <w:numId w:val="9"/>
        </w:numPr>
        <w:spacing w:after="160" w:line="259" w:lineRule="auto"/>
        <w:contextualSpacing/>
        <w:rPr>
          <w:rFonts w:asciiTheme="minorHAnsi" w:hAnsiTheme="minorHAnsi" w:cstheme="minorBidi"/>
          <w:sz w:val="22"/>
          <w:szCs w:val="22"/>
        </w:rPr>
      </w:pPr>
      <w:r w:rsidRPr="00CD1E5D">
        <w:rPr>
          <w:rFonts w:asciiTheme="minorHAnsi" w:hAnsiTheme="minorHAnsi" w:cstheme="minorBidi"/>
          <w:sz w:val="22"/>
          <w:szCs w:val="22"/>
        </w:rPr>
        <w:t xml:space="preserve">Roof replaced in 08: $23,000 / Parking Lot done in 09: $150,000 / Pastor Tullberg called in 11: $65,000/yr. </w:t>
      </w:r>
      <w:r w:rsidRPr="00CD1E5D">
        <w:rPr>
          <w:rFonts w:asciiTheme="minorHAnsi" w:hAnsiTheme="minorHAnsi" w:cstheme="minorBidi"/>
          <w:sz w:val="22"/>
          <w:szCs w:val="22"/>
          <w:u w:val="single"/>
        </w:rPr>
        <w:t>Conclusion</w:t>
      </w:r>
      <w:r w:rsidRPr="00CD1E5D">
        <w:rPr>
          <w:rFonts w:asciiTheme="minorHAnsi" w:hAnsiTheme="minorHAnsi" w:cstheme="minorBidi"/>
          <w:sz w:val="22"/>
          <w:szCs w:val="22"/>
        </w:rPr>
        <w:t xml:space="preserve">: The Lord has helped us successfully take on several financial challenges in the last 7 years.  His grace has certainly blessed us when we took on these challenges. </w:t>
      </w:r>
    </w:p>
    <w:p w14:paraId="1647491E" w14:textId="77777777" w:rsidR="00CD1E5D" w:rsidRPr="00CD1E5D" w:rsidRDefault="00CD1E5D" w:rsidP="00CD1E5D">
      <w:pPr>
        <w:spacing w:after="160" w:line="259" w:lineRule="auto"/>
        <w:ind w:left="720"/>
        <w:contextualSpacing/>
        <w:rPr>
          <w:rFonts w:asciiTheme="minorHAnsi" w:hAnsiTheme="minorHAnsi" w:cstheme="minorBidi"/>
          <w:sz w:val="16"/>
          <w:szCs w:val="16"/>
        </w:rPr>
      </w:pPr>
    </w:p>
    <w:p w14:paraId="47CCAED5" w14:textId="77777777" w:rsidR="00CD1E5D" w:rsidRDefault="00CD1E5D" w:rsidP="00CD1E5D">
      <w:pPr>
        <w:numPr>
          <w:ilvl w:val="0"/>
          <w:numId w:val="9"/>
        </w:numPr>
        <w:spacing w:after="160" w:line="259" w:lineRule="auto"/>
        <w:contextualSpacing/>
        <w:rPr>
          <w:rFonts w:asciiTheme="minorHAnsi" w:hAnsiTheme="minorHAnsi" w:cstheme="minorBidi"/>
          <w:sz w:val="22"/>
          <w:szCs w:val="22"/>
        </w:rPr>
      </w:pPr>
      <w:r w:rsidRPr="00CD1E5D">
        <w:rPr>
          <w:rFonts w:asciiTheme="minorHAnsi" w:hAnsiTheme="minorHAnsi" w:cstheme="minorBidi"/>
          <w:sz w:val="22"/>
          <w:szCs w:val="22"/>
        </w:rPr>
        <w:t xml:space="preserve">Since 2010 Offerings have averaged $329,560. Expenses have averaged 317,108. Membership has increased all but one year (11-12) to 450/551 to date.  Worship attendance has averaged 236.   </w:t>
      </w:r>
      <w:r w:rsidRPr="00CD1E5D">
        <w:rPr>
          <w:rFonts w:asciiTheme="minorHAnsi" w:hAnsiTheme="minorHAnsi" w:cstheme="minorBidi"/>
          <w:sz w:val="22"/>
          <w:szCs w:val="22"/>
          <w:u w:val="single"/>
        </w:rPr>
        <w:t>Conclusion</w:t>
      </w:r>
      <w:r w:rsidRPr="00CD1E5D">
        <w:rPr>
          <w:rFonts w:asciiTheme="minorHAnsi" w:hAnsiTheme="minorHAnsi" w:cstheme="minorBidi"/>
          <w:sz w:val="22"/>
          <w:szCs w:val="22"/>
        </w:rPr>
        <w:t>: God has enabled us to fund our ministry year to year and blessed us with numerical growth.  However, lower worship numbers overall and the high number of those whose worship patterns declined by 5 Sundays or more from 2013-2014 (84 members) is a concern.</w:t>
      </w:r>
    </w:p>
    <w:p w14:paraId="125BFE4B" w14:textId="77777777" w:rsidR="00CD1E5D" w:rsidRDefault="00CD1E5D" w:rsidP="00CD1E5D">
      <w:pPr>
        <w:spacing w:after="160" w:line="259" w:lineRule="auto"/>
        <w:contextualSpacing/>
        <w:rPr>
          <w:rFonts w:asciiTheme="minorHAnsi" w:hAnsiTheme="minorHAnsi" w:cstheme="minorBidi"/>
          <w:sz w:val="22"/>
          <w:szCs w:val="22"/>
        </w:rPr>
      </w:pPr>
    </w:p>
    <w:p w14:paraId="6E373FB6" w14:textId="77777777" w:rsidR="00CD1E5D" w:rsidRPr="00CD1E5D" w:rsidRDefault="00CD1E5D" w:rsidP="00CD1E5D">
      <w:pPr>
        <w:spacing w:after="160" w:line="259" w:lineRule="auto"/>
        <w:contextualSpacing/>
        <w:rPr>
          <w:rFonts w:asciiTheme="minorHAnsi" w:hAnsiTheme="minorHAnsi" w:cstheme="minorBidi"/>
          <w:b/>
          <w:sz w:val="22"/>
          <w:szCs w:val="22"/>
        </w:rPr>
      </w:pPr>
      <w:r w:rsidRPr="00CD1E5D">
        <w:rPr>
          <w:rFonts w:asciiTheme="minorHAnsi" w:hAnsiTheme="minorHAnsi" w:cstheme="minorBidi"/>
          <w:b/>
          <w:sz w:val="22"/>
          <w:szCs w:val="22"/>
        </w:rPr>
        <w:t xml:space="preserve">Slides 10 and </w:t>
      </w:r>
      <w:proofErr w:type="gramStart"/>
      <w:r w:rsidRPr="00CD1E5D">
        <w:rPr>
          <w:rFonts w:asciiTheme="minorHAnsi" w:hAnsiTheme="minorHAnsi" w:cstheme="minorBidi"/>
          <w:b/>
          <w:sz w:val="22"/>
          <w:szCs w:val="22"/>
        </w:rPr>
        <w:t>11  Fiscal</w:t>
      </w:r>
      <w:proofErr w:type="gramEnd"/>
      <w:r w:rsidRPr="00CD1E5D">
        <w:rPr>
          <w:rFonts w:asciiTheme="minorHAnsi" w:hAnsiTheme="minorHAnsi" w:cstheme="minorBidi"/>
          <w:b/>
          <w:sz w:val="22"/>
          <w:szCs w:val="22"/>
        </w:rPr>
        <w:t xml:space="preserve"> Year 14-15 Year End Picture</w:t>
      </w:r>
    </w:p>
    <w:p w14:paraId="5894195C" w14:textId="77777777" w:rsidR="00CD1E5D" w:rsidRPr="005F41A2" w:rsidRDefault="00CD1E5D" w:rsidP="00CD1E5D">
      <w:pPr>
        <w:rPr>
          <w:rFonts w:asciiTheme="minorHAnsi" w:hAnsiTheme="minorHAnsi"/>
          <w:b/>
        </w:rPr>
      </w:pPr>
      <w:r w:rsidRPr="005F41A2">
        <w:rPr>
          <w:rFonts w:asciiTheme="minorHAnsi" w:hAnsiTheme="minorHAnsi"/>
          <w:b/>
        </w:rPr>
        <w:t>2. What is the picture as we end fiscal year 2014-15 compared to 2013-2014?</w:t>
      </w:r>
    </w:p>
    <w:p w14:paraId="449DBC28" w14:textId="77777777" w:rsidR="00CD1E5D" w:rsidRPr="005F41A2" w:rsidRDefault="00CD1E5D" w:rsidP="00CD1E5D">
      <w:pPr>
        <w:spacing w:after="160" w:line="259" w:lineRule="auto"/>
        <w:ind w:left="720"/>
        <w:contextualSpacing/>
        <w:rPr>
          <w:rFonts w:asciiTheme="minorHAnsi" w:hAnsiTheme="minorHAnsi" w:cstheme="minorBidi"/>
          <w:sz w:val="16"/>
          <w:szCs w:val="16"/>
        </w:rPr>
      </w:pPr>
    </w:p>
    <w:p w14:paraId="72482D49" w14:textId="77777777" w:rsidR="00CD1E5D" w:rsidRPr="005F41A2" w:rsidRDefault="00CD1E5D" w:rsidP="00CD1E5D">
      <w:pPr>
        <w:numPr>
          <w:ilvl w:val="0"/>
          <w:numId w:val="9"/>
        </w:numPr>
        <w:spacing w:after="160" w:line="259" w:lineRule="auto"/>
        <w:contextualSpacing/>
        <w:rPr>
          <w:rFonts w:asciiTheme="minorHAnsi" w:hAnsiTheme="minorHAnsi" w:cstheme="minorBidi"/>
          <w:sz w:val="22"/>
          <w:szCs w:val="22"/>
        </w:rPr>
      </w:pPr>
      <w:r w:rsidRPr="005F41A2">
        <w:rPr>
          <w:rFonts w:asciiTheme="minorHAnsi" w:hAnsiTheme="minorHAnsi" w:cstheme="minorBidi"/>
          <w:sz w:val="22"/>
          <w:szCs w:val="22"/>
        </w:rPr>
        <w:t xml:space="preserve">5 adult &amp; 10 child baptisms /8 adult confirmations, 4 professions of faith, 11 transfers in from other WELS churches, 8 youth confirmations for a net gain of 14 communicants and 15 baptized souls from one year ago.  We are averaging 10 more people at worship per weekend than a year ago. </w:t>
      </w:r>
    </w:p>
    <w:p w14:paraId="55FE32CB" w14:textId="77777777" w:rsidR="00CD1E5D" w:rsidRPr="005F41A2" w:rsidRDefault="00CD1E5D" w:rsidP="00CD1E5D">
      <w:pPr>
        <w:spacing w:after="160" w:line="259" w:lineRule="auto"/>
        <w:ind w:left="720"/>
        <w:contextualSpacing/>
        <w:rPr>
          <w:rFonts w:asciiTheme="minorHAnsi" w:hAnsiTheme="minorHAnsi" w:cstheme="minorBidi"/>
          <w:sz w:val="16"/>
          <w:szCs w:val="16"/>
        </w:rPr>
      </w:pPr>
    </w:p>
    <w:p w14:paraId="13EF7788" w14:textId="77777777" w:rsidR="00CD1E5D" w:rsidRPr="00CD1E5D" w:rsidRDefault="00CD1E5D" w:rsidP="00CD1E5D">
      <w:pPr>
        <w:numPr>
          <w:ilvl w:val="0"/>
          <w:numId w:val="9"/>
        </w:numPr>
        <w:spacing w:after="160" w:line="259" w:lineRule="auto"/>
        <w:contextualSpacing/>
        <w:rPr>
          <w:rFonts w:asciiTheme="minorHAnsi" w:hAnsiTheme="minorHAnsi" w:cstheme="minorBidi"/>
          <w:sz w:val="22"/>
          <w:szCs w:val="22"/>
        </w:rPr>
      </w:pPr>
      <w:r w:rsidRPr="005F41A2">
        <w:rPr>
          <w:rFonts w:asciiTheme="minorHAnsi" w:hAnsiTheme="minorHAnsi" w:cstheme="minorBidi"/>
          <w:sz w:val="22"/>
          <w:szCs w:val="22"/>
        </w:rPr>
        <w:t xml:space="preserve">Year end 14-15 offerings compared to 13-14:  </w:t>
      </w:r>
      <w:r w:rsidRPr="005F41A2">
        <w:rPr>
          <w:rFonts w:asciiTheme="minorHAnsi" w:eastAsia="Times New Roman" w:hAnsiTheme="minorHAnsi" w:cs="Helvetica"/>
          <w:sz w:val="22"/>
          <w:szCs w:val="22"/>
        </w:rPr>
        <w:t xml:space="preserve">Several personal situations over the past year (moves, illness/death, </w:t>
      </w:r>
      <w:proofErr w:type="gramStart"/>
      <w:r w:rsidRPr="005F41A2">
        <w:rPr>
          <w:rFonts w:asciiTheme="minorHAnsi" w:eastAsia="Times New Roman" w:hAnsiTheme="minorHAnsi" w:cs="Helvetica"/>
          <w:sz w:val="22"/>
          <w:szCs w:val="22"/>
        </w:rPr>
        <w:t>retirement</w:t>
      </w:r>
      <w:proofErr w:type="gramEnd"/>
      <w:r w:rsidRPr="005F41A2">
        <w:rPr>
          <w:rFonts w:asciiTheme="minorHAnsi" w:eastAsia="Times New Roman" w:hAnsiTheme="minorHAnsi" w:cs="Helvetica"/>
          <w:sz w:val="22"/>
          <w:szCs w:val="22"/>
        </w:rPr>
        <w:t xml:space="preserve">) have significantly impacted offerings (by an estimated $20-25,000).  This shortfall will be offset to some degree (how much to be determined) by the new members from this year.  A pattern of declining worship in a significant number of members (84) has likely impacted offerings by an estimated $8-9,000.  Encouraging faithful worship is a key 2015-16 initiative in our ministry, not to increase offerings, but so that more people can be blessed through the gospel. </w:t>
      </w:r>
    </w:p>
    <w:p w14:paraId="64C95174" w14:textId="77777777" w:rsidR="00CD1E5D" w:rsidRDefault="00CD1E5D" w:rsidP="00CD1E5D">
      <w:pPr>
        <w:spacing w:after="160" w:line="259" w:lineRule="auto"/>
        <w:contextualSpacing/>
        <w:rPr>
          <w:rFonts w:asciiTheme="minorHAnsi" w:hAnsiTheme="minorHAnsi" w:cstheme="minorBidi"/>
          <w:sz w:val="22"/>
          <w:szCs w:val="22"/>
        </w:rPr>
      </w:pPr>
    </w:p>
    <w:p w14:paraId="1A46C00F" w14:textId="77777777" w:rsidR="00CD1E5D" w:rsidRPr="00CD1E5D" w:rsidRDefault="00CD1E5D" w:rsidP="00CD1E5D">
      <w:pPr>
        <w:spacing w:after="160" w:line="259" w:lineRule="auto"/>
        <w:contextualSpacing/>
        <w:rPr>
          <w:rFonts w:asciiTheme="minorHAnsi" w:hAnsiTheme="minorHAnsi" w:cstheme="minorBidi"/>
          <w:b/>
          <w:sz w:val="22"/>
          <w:szCs w:val="22"/>
        </w:rPr>
      </w:pPr>
      <w:r w:rsidRPr="00CD1E5D">
        <w:rPr>
          <w:rFonts w:asciiTheme="minorHAnsi" w:hAnsiTheme="minorHAnsi" w:cstheme="minorBidi"/>
          <w:b/>
          <w:sz w:val="22"/>
          <w:szCs w:val="22"/>
        </w:rPr>
        <w:t xml:space="preserve">Slides 12-14   Projections </w:t>
      </w:r>
      <w:proofErr w:type="gramStart"/>
      <w:r w:rsidRPr="00CD1E5D">
        <w:rPr>
          <w:rFonts w:asciiTheme="minorHAnsi" w:hAnsiTheme="minorHAnsi" w:cstheme="minorBidi"/>
          <w:b/>
          <w:sz w:val="22"/>
          <w:szCs w:val="22"/>
        </w:rPr>
        <w:t>Of</w:t>
      </w:r>
      <w:proofErr w:type="gramEnd"/>
      <w:r w:rsidRPr="00CD1E5D">
        <w:rPr>
          <w:rFonts w:asciiTheme="minorHAnsi" w:hAnsiTheme="minorHAnsi" w:cstheme="minorBidi"/>
          <w:b/>
          <w:sz w:val="22"/>
          <w:szCs w:val="22"/>
        </w:rPr>
        <w:t xml:space="preserve"> Membership, Worship Attendance, Giving</w:t>
      </w:r>
    </w:p>
    <w:p w14:paraId="2742CF06" w14:textId="77777777" w:rsidR="00CD1E5D" w:rsidRPr="005F41A2" w:rsidRDefault="00CD1E5D" w:rsidP="00CD1E5D">
      <w:pPr>
        <w:rPr>
          <w:rFonts w:asciiTheme="minorHAnsi" w:hAnsiTheme="minorHAnsi"/>
          <w:b/>
        </w:rPr>
      </w:pPr>
      <w:r w:rsidRPr="005F41A2">
        <w:rPr>
          <w:rFonts w:asciiTheme="minorHAnsi" w:hAnsiTheme="minorHAnsi"/>
          <w:b/>
        </w:rPr>
        <w:t>3. What are the projections for the next five years, given the last five years of membership, worship attendance, and giving data?</w:t>
      </w:r>
    </w:p>
    <w:p w14:paraId="490CEF46" w14:textId="77777777" w:rsidR="00CD1E5D" w:rsidRPr="005F41A2" w:rsidRDefault="00CD1E5D" w:rsidP="00CD1E5D">
      <w:pPr>
        <w:rPr>
          <w:rFonts w:asciiTheme="minorHAnsi" w:hAnsiTheme="minorHAnsi"/>
          <w:b/>
          <w:sz w:val="22"/>
          <w:szCs w:val="22"/>
        </w:rPr>
      </w:pPr>
    </w:p>
    <w:p w14:paraId="10441EF5" w14:textId="77777777" w:rsidR="00CD1E5D" w:rsidRPr="005F41A2" w:rsidRDefault="00CD1E5D" w:rsidP="00CD1E5D">
      <w:pPr>
        <w:ind w:left="360"/>
        <w:rPr>
          <w:rFonts w:asciiTheme="minorHAnsi" w:hAnsiTheme="minorHAnsi"/>
          <w:sz w:val="22"/>
          <w:szCs w:val="22"/>
        </w:rPr>
      </w:pPr>
      <w:r w:rsidRPr="005F41A2">
        <w:rPr>
          <w:rFonts w:asciiTheme="minorHAnsi" w:hAnsiTheme="minorHAnsi"/>
          <w:sz w:val="22"/>
          <w:szCs w:val="22"/>
          <w:u w:val="single"/>
        </w:rPr>
        <w:t>The data would suggest that membership will continue to increase</w:t>
      </w:r>
      <w:r w:rsidRPr="005F41A2">
        <w:rPr>
          <w:rFonts w:asciiTheme="minorHAnsi" w:hAnsiTheme="minorHAnsi"/>
          <w:sz w:val="22"/>
          <w:szCs w:val="22"/>
        </w:rPr>
        <w:t xml:space="preserve">, as we have been blessed with a net gain of  27 adult communicants and 34 baptized souls (children) in the past five years, with slow but steady numerical growth every year except 2012-13. </w:t>
      </w:r>
    </w:p>
    <w:p w14:paraId="20645E45" w14:textId="77777777" w:rsidR="00CD1E5D" w:rsidRPr="005F41A2" w:rsidRDefault="00CD1E5D" w:rsidP="00CD1E5D">
      <w:pPr>
        <w:ind w:left="360"/>
        <w:rPr>
          <w:rFonts w:asciiTheme="minorHAnsi" w:hAnsiTheme="minorHAnsi"/>
          <w:sz w:val="22"/>
          <w:szCs w:val="22"/>
        </w:rPr>
      </w:pPr>
    </w:p>
    <w:p w14:paraId="4581388F" w14:textId="77777777" w:rsidR="00CD1E5D" w:rsidRPr="005F41A2" w:rsidRDefault="00CD1E5D" w:rsidP="00CD1E5D">
      <w:pPr>
        <w:ind w:left="360"/>
        <w:rPr>
          <w:rFonts w:asciiTheme="minorHAnsi" w:hAnsiTheme="minorHAnsi"/>
          <w:sz w:val="22"/>
          <w:szCs w:val="22"/>
        </w:rPr>
      </w:pPr>
      <w:r w:rsidRPr="005F41A2">
        <w:rPr>
          <w:rFonts w:asciiTheme="minorHAnsi" w:hAnsiTheme="minorHAnsi"/>
          <w:sz w:val="22"/>
          <w:szCs w:val="22"/>
          <w:u w:val="single"/>
        </w:rPr>
        <w:t>Declining worship attendance (as a percentage of our members) in the last five years is a concern</w:t>
      </w:r>
      <w:r w:rsidRPr="005F41A2">
        <w:rPr>
          <w:rFonts w:asciiTheme="minorHAnsi" w:hAnsiTheme="minorHAnsi"/>
          <w:sz w:val="22"/>
          <w:szCs w:val="22"/>
        </w:rPr>
        <w:t>.  However, we are building on efforts from this past year to encourage faithful worship (and Bible Class/Sunday School) attendance as a major initiative for our ministry in 15-16.</w:t>
      </w:r>
    </w:p>
    <w:p w14:paraId="0963A855" w14:textId="77777777" w:rsidR="00CD1E5D" w:rsidRPr="005F41A2" w:rsidRDefault="00CD1E5D" w:rsidP="00CD1E5D">
      <w:pPr>
        <w:ind w:left="360"/>
        <w:rPr>
          <w:rFonts w:asciiTheme="minorHAnsi" w:hAnsiTheme="minorHAnsi"/>
          <w:sz w:val="22"/>
          <w:szCs w:val="22"/>
        </w:rPr>
      </w:pPr>
    </w:p>
    <w:p w14:paraId="4F3D8B50" w14:textId="77777777" w:rsidR="00CD1E5D" w:rsidRPr="005F41A2" w:rsidRDefault="00CD1E5D" w:rsidP="00CD1E5D">
      <w:pPr>
        <w:ind w:left="360"/>
        <w:rPr>
          <w:rFonts w:asciiTheme="minorHAnsi" w:hAnsiTheme="minorHAnsi"/>
          <w:sz w:val="22"/>
          <w:szCs w:val="22"/>
        </w:rPr>
      </w:pPr>
      <w:r w:rsidRPr="005F41A2">
        <w:rPr>
          <w:rFonts w:asciiTheme="minorHAnsi" w:hAnsiTheme="minorHAnsi"/>
          <w:sz w:val="22"/>
          <w:szCs w:val="22"/>
          <w:u w:val="single"/>
        </w:rPr>
        <w:t>Our giving has been relatively stable for the last 4 years</w:t>
      </w:r>
      <w:r w:rsidRPr="005F41A2">
        <w:rPr>
          <w:rFonts w:asciiTheme="minorHAnsi" w:hAnsiTheme="minorHAnsi"/>
          <w:sz w:val="22"/>
          <w:szCs w:val="22"/>
        </w:rPr>
        <w:t xml:space="preserve"> as we have pulled out of the recession, fluctuating between 322,669 and 339,644 (a difference of only 5%), which suggests a fairly stable baseline for budgetary planning purposes.  </w:t>
      </w:r>
      <w:commentRangeEnd w:id="4"/>
      <w:r w:rsidR="002963C5">
        <w:rPr>
          <w:rStyle w:val="CommentReference"/>
        </w:rPr>
        <w:commentReference w:id="4"/>
      </w:r>
    </w:p>
    <w:p w14:paraId="07164C04" w14:textId="77777777" w:rsidR="00CD1E5D" w:rsidRDefault="00CD1E5D" w:rsidP="00AD1B92">
      <w:pPr>
        <w:widowControl w:val="0"/>
        <w:autoSpaceDE w:val="0"/>
        <w:autoSpaceDN w:val="0"/>
        <w:adjustRightInd w:val="0"/>
        <w:rPr>
          <w:rFonts w:asciiTheme="minorHAnsi" w:eastAsiaTheme="minorEastAsia" w:hAnsiTheme="minorHAnsi"/>
        </w:rPr>
      </w:pPr>
    </w:p>
    <w:p w14:paraId="7D6EE1A8" w14:textId="77777777" w:rsidR="00AD1B92" w:rsidRPr="00CD1E5D" w:rsidRDefault="00AD1B92" w:rsidP="00F8782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eastAsiaTheme="minorEastAsia" w:hAnsiTheme="minorHAnsi"/>
          <w:b/>
          <w:sz w:val="28"/>
          <w:szCs w:val="28"/>
        </w:rPr>
      </w:pPr>
      <w:commentRangeStart w:id="5"/>
      <w:r w:rsidRPr="00CD1E5D">
        <w:rPr>
          <w:rFonts w:asciiTheme="minorHAnsi" w:eastAsiaTheme="minorEastAsia" w:hAnsiTheme="minorHAnsi"/>
          <w:b/>
          <w:sz w:val="28"/>
          <w:szCs w:val="28"/>
        </w:rPr>
        <w:t xml:space="preserve">d. Review of current space needs (5 min) </w:t>
      </w:r>
    </w:p>
    <w:p w14:paraId="21D3F0AE" w14:textId="77777777" w:rsidR="00AD1B92" w:rsidRDefault="00AD1B92" w:rsidP="00AD1B92">
      <w:pPr>
        <w:widowControl w:val="0"/>
        <w:autoSpaceDE w:val="0"/>
        <w:autoSpaceDN w:val="0"/>
        <w:adjustRightInd w:val="0"/>
        <w:rPr>
          <w:rFonts w:asciiTheme="minorHAnsi" w:eastAsiaTheme="minorEastAsia" w:hAnsiTheme="minorHAnsi"/>
        </w:rPr>
      </w:pPr>
    </w:p>
    <w:p w14:paraId="5AC5066C" w14:textId="77777777" w:rsidR="00CD1E5D" w:rsidRPr="00CD1E5D" w:rsidRDefault="00CD1E5D" w:rsidP="00AD1B92">
      <w:pPr>
        <w:widowControl w:val="0"/>
        <w:autoSpaceDE w:val="0"/>
        <w:autoSpaceDN w:val="0"/>
        <w:adjustRightInd w:val="0"/>
        <w:rPr>
          <w:rFonts w:asciiTheme="minorHAnsi" w:eastAsiaTheme="minorEastAsia" w:hAnsiTheme="minorHAnsi"/>
          <w:b/>
        </w:rPr>
      </w:pPr>
      <w:r w:rsidRPr="00CD1E5D">
        <w:rPr>
          <w:rFonts w:asciiTheme="minorHAnsi" w:eastAsiaTheme="minorEastAsia" w:hAnsiTheme="minorHAnsi"/>
          <w:b/>
        </w:rPr>
        <w:t xml:space="preserve">Slides 15-20    Pictures </w:t>
      </w:r>
      <w:proofErr w:type="gramStart"/>
      <w:r w:rsidRPr="00CD1E5D">
        <w:rPr>
          <w:rFonts w:asciiTheme="minorHAnsi" w:eastAsiaTheme="minorEastAsia" w:hAnsiTheme="minorHAnsi"/>
          <w:b/>
        </w:rPr>
        <w:t>Of</w:t>
      </w:r>
      <w:proofErr w:type="gramEnd"/>
      <w:r w:rsidRPr="00CD1E5D">
        <w:rPr>
          <w:rFonts w:asciiTheme="minorHAnsi" w:eastAsiaTheme="minorEastAsia" w:hAnsiTheme="minorHAnsi"/>
          <w:b/>
        </w:rPr>
        <w:t xml:space="preserve"> Current Space And Explanation Of Multi-Use Of Each</w:t>
      </w:r>
    </w:p>
    <w:p w14:paraId="53943473" w14:textId="77777777" w:rsidR="00CD1E5D" w:rsidRDefault="00AD1B92" w:rsidP="00AD1B92">
      <w:pPr>
        <w:widowControl w:val="0"/>
        <w:autoSpaceDE w:val="0"/>
        <w:autoSpaceDN w:val="0"/>
        <w:adjustRightInd w:val="0"/>
        <w:rPr>
          <w:rFonts w:asciiTheme="minorHAnsi" w:eastAsiaTheme="minorEastAsia" w:hAnsiTheme="minorHAnsi"/>
        </w:rPr>
      </w:pPr>
      <w:r>
        <w:rPr>
          <w:rFonts w:asciiTheme="minorHAnsi" w:eastAsiaTheme="minorEastAsia" w:hAnsiTheme="minorHAnsi"/>
        </w:rPr>
        <w:tab/>
      </w:r>
    </w:p>
    <w:p w14:paraId="77AD0A19" w14:textId="77777777" w:rsidR="00CD1E5D" w:rsidRDefault="00CD1E5D" w:rsidP="00AD1B92">
      <w:pPr>
        <w:widowControl w:val="0"/>
        <w:autoSpaceDE w:val="0"/>
        <w:autoSpaceDN w:val="0"/>
        <w:adjustRightInd w:val="0"/>
        <w:rPr>
          <w:rFonts w:asciiTheme="minorHAnsi" w:eastAsiaTheme="minorEastAsia" w:hAnsiTheme="minorHAnsi"/>
          <w:b/>
        </w:rPr>
      </w:pPr>
      <w:r w:rsidRPr="00CD1E5D">
        <w:rPr>
          <w:rFonts w:asciiTheme="minorHAnsi" w:eastAsiaTheme="minorEastAsia" w:hAnsiTheme="minorHAnsi"/>
          <w:b/>
        </w:rPr>
        <w:lastRenderedPageBreak/>
        <w:t>Slide 21</w:t>
      </w:r>
      <w:r w:rsidRPr="00CD1E5D">
        <w:rPr>
          <w:rFonts w:asciiTheme="minorHAnsi" w:eastAsiaTheme="minorEastAsia" w:hAnsiTheme="minorHAnsi"/>
          <w:b/>
        </w:rPr>
        <w:tab/>
        <w:t xml:space="preserve">Fellowship </w:t>
      </w:r>
      <w:r>
        <w:rPr>
          <w:rFonts w:asciiTheme="minorHAnsi" w:eastAsiaTheme="minorEastAsia" w:hAnsiTheme="minorHAnsi"/>
          <w:b/>
        </w:rPr>
        <w:t>S</w:t>
      </w:r>
      <w:r w:rsidRPr="00CD1E5D">
        <w:rPr>
          <w:rFonts w:asciiTheme="minorHAnsi" w:eastAsiaTheme="minorEastAsia" w:hAnsiTheme="minorHAnsi"/>
          <w:b/>
        </w:rPr>
        <w:t xml:space="preserve">pace </w:t>
      </w:r>
      <w:r>
        <w:rPr>
          <w:rFonts w:asciiTheme="minorHAnsi" w:eastAsiaTheme="minorEastAsia" w:hAnsiTheme="minorHAnsi"/>
          <w:b/>
        </w:rPr>
        <w:t>N</w:t>
      </w:r>
      <w:r w:rsidRPr="00CD1E5D">
        <w:rPr>
          <w:rFonts w:asciiTheme="minorHAnsi" w:eastAsiaTheme="minorEastAsia" w:hAnsiTheme="minorHAnsi"/>
          <w:b/>
        </w:rPr>
        <w:t xml:space="preserve">eeds </w:t>
      </w:r>
    </w:p>
    <w:p w14:paraId="4469579E" w14:textId="77777777" w:rsidR="00E17789" w:rsidRPr="00CD1E5D" w:rsidRDefault="00E17789" w:rsidP="00AD1B92">
      <w:pPr>
        <w:widowControl w:val="0"/>
        <w:autoSpaceDE w:val="0"/>
        <w:autoSpaceDN w:val="0"/>
        <w:adjustRightInd w:val="0"/>
        <w:rPr>
          <w:rFonts w:asciiTheme="minorHAnsi" w:eastAsiaTheme="minorEastAsia" w:hAnsiTheme="minorHAnsi"/>
          <w:b/>
        </w:rPr>
      </w:pPr>
    </w:p>
    <w:p w14:paraId="18533007" w14:textId="77777777" w:rsidR="00CD1E5D" w:rsidRPr="00CD1E5D" w:rsidRDefault="00CD1E5D" w:rsidP="00AD1B92">
      <w:pPr>
        <w:widowControl w:val="0"/>
        <w:autoSpaceDE w:val="0"/>
        <w:autoSpaceDN w:val="0"/>
        <w:adjustRightInd w:val="0"/>
        <w:rPr>
          <w:rFonts w:asciiTheme="minorHAnsi" w:eastAsiaTheme="minorEastAsia" w:hAnsiTheme="minorHAnsi"/>
          <w:b/>
        </w:rPr>
      </w:pPr>
      <w:r w:rsidRPr="00CD1E5D">
        <w:rPr>
          <w:rFonts w:asciiTheme="minorHAnsi" w:eastAsiaTheme="minorEastAsia" w:hAnsiTheme="minorHAnsi"/>
          <w:b/>
        </w:rPr>
        <w:t>Slide 22</w:t>
      </w:r>
      <w:r w:rsidRPr="00CD1E5D">
        <w:rPr>
          <w:rFonts w:asciiTheme="minorHAnsi" w:eastAsiaTheme="minorEastAsia" w:hAnsiTheme="minorHAnsi"/>
          <w:b/>
        </w:rPr>
        <w:tab/>
        <w:t xml:space="preserve">Classroom </w:t>
      </w:r>
      <w:r>
        <w:rPr>
          <w:rFonts w:asciiTheme="minorHAnsi" w:eastAsiaTheme="minorEastAsia" w:hAnsiTheme="minorHAnsi"/>
          <w:b/>
        </w:rPr>
        <w:t>S</w:t>
      </w:r>
      <w:r w:rsidRPr="00CD1E5D">
        <w:rPr>
          <w:rFonts w:asciiTheme="minorHAnsi" w:eastAsiaTheme="minorEastAsia" w:hAnsiTheme="minorHAnsi"/>
          <w:b/>
        </w:rPr>
        <w:t xml:space="preserve">pace </w:t>
      </w:r>
      <w:r>
        <w:rPr>
          <w:rFonts w:asciiTheme="minorHAnsi" w:eastAsiaTheme="minorEastAsia" w:hAnsiTheme="minorHAnsi"/>
          <w:b/>
        </w:rPr>
        <w:t>N</w:t>
      </w:r>
      <w:r w:rsidRPr="00CD1E5D">
        <w:rPr>
          <w:rFonts w:asciiTheme="minorHAnsi" w:eastAsiaTheme="minorEastAsia" w:hAnsiTheme="minorHAnsi"/>
          <w:b/>
        </w:rPr>
        <w:t>eeds</w:t>
      </w:r>
    </w:p>
    <w:p w14:paraId="4A663809" w14:textId="77777777" w:rsidR="00CD1E5D" w:rsidRPr="00CD1E5D" w:rsidRDefault="00CD1E5D" w:rsidP="00AD1B92">
      <w:pPr>
        <w:widowControl w:val="0"/>
        <w:autoSpaceDE w:val="0"/>
        <w:autoSpaceDN w:val="0"/>
        <w:adjustRightInd w:val="0"/>
        <w:rPr>
          <w:rFonts w:asciiTheme="minorHAnsi" w:eastAsiaTheme="minorEastAsia" w:hAnsiTheme="minorHAnsi"/>
          <w:b/>
        </w:rPr>
      </w:pPr>
    </w:p>
    <w:p w14:paraId="4E8093A6" w14:textId="77777777" w:rsidR="00CD1E5D" w:rsidRPr="00CD1E5D" w:rsidRDefault="00CD1E5D" w:rsidP="00AD1B92">
      <w:pPr>
        <w:widowControl w:val="0"/>
        <w:autoSpaceDE w:val="0"/>
        <w:autoSpaceDN w:val="0"/>
        <w:adjustRightInd w:val="0"/>
        <w:rPr>
          <w:rFonts w:asciiTheme="minorHAnsi" w:eastAsiaTheme="minorEastAsia" w:hAnsiTheme="minorHAnsi"/>
          <w:b/>
        </w:rPr>
      </w:pPr>
      <w:r w:rsidRPr="00CD1E5D">
        <w:rPr>
          <w:rFonts w:asciiTheme="minorHAnsi" w:eastAsiaTheme="minorEastAsia" w:hAnsiTheme="minorHAnsi"/>
          <w:b/>
        </w:rPr>
        <w:t xml:space="preserve">Slide 23 </w:t>
      </w:r>
      <w:r w:rsidRPr="00CD1E5D">
        <w:rPr>
          <w:rFonts w:asciiTheme="minorHAnsi" w:eastAsiaTheme="minorEastAsia" w:hAnsiTheme="minorHAnsi"/>
          <w:b/>
        </w:rPr>
        <w:tab/>
        <w:t xml:space="preserve">Narthex </w:t>
      </w:r>
      <w:r>
        <w:rPr>
          <w:rFonts w:asciiTheme="minorHAnsi" w:eastAsiaTheme="minorEastAsia" w:hAnsiTheme="minorHAnsi"/>
          <w:b/>
        </w:rPr>
        <w:t>S</w:t>
      </w:r>
      <w:r w:rsidRPr="00CD1E5D">
        <w:rPr>
          <w:rFonts w:asciiTheme="minorHAnsi" w:eastAsiaTheme="minorEastAsia" w:hAnsiTheme="minorHAnsi"/>
          <w:b/>
        </w:rPr>
        <w:t xml:space="preserve">pace </w:t>
      </w:r>
      <w:r>
        <w:rPr>
          <w:rFonts w:asciiTheme="minorHAnsi" w:eastAsiaTheme="minorEastAsia" w:hAnsiTheme="minorHAnsi"/>
          <w:b/>
        </w:rPr>
        <w:t>N</w:t>
      </w:r>
      <w:r w:rsidRPr="00CD1E5D">
        <w:rPr>
          <w:rFonts w:asciiTheme="minorHAnsi" w:eastAsiaTheme="minorEastAsia" w:hAnsiTheme="minorHAnsi"/>
          <w:b/>
        </w:rPr>
        <w:t>eeds</w:t>
      </w:r>
    </w:p>
    <w:p w14:paraId="35AD341A" w14:textId="77777777" w:rsidR="00CD1E5D" w:rsidRPr="00CD1E5D" w:rsidRDefault="00CD1E5D" w:rsidP="00AD1B92">
      <w:pPr>
        <w:widowControl w:val="0"/>
        <w:autoSpaceDE w:val="0"/>
        <w:autoSpaceDN w:val="0"/>
        <w:adjustRightInd w:val="0"/>
        <w:rPr>
          <w:rFonts w:asciiTheme="minorHAnsi" w:eastAsiaTheme="minorEastAsia" w:hAnsiTheme="minorHAnsi"/>
          <w:b/>
        </w:rPr>
      </w:pPr>
    </w:p>
    <w:p w14:paraId="50B49965" w14:textId="77777777" w:rsidR="00CD1E5D" w:rsidRPr="00CD1E5D" w:rsidRDefault="00CD1E5D" w:rsidP="00AD1B92">
      <w:pPr>
        <w:widowControl w:val="0"/>
        <w:autoSpaceDE w:val="0"/>
        <w:autoSpaceDN w:val="0"/>
        <w:adjustRightInd w:val="0"/>
        <w:rPr>
          <w:rFonts w:asciiTheme="minorHAnsi" w:eastAsiaTheme="minorEastAsia" w:hAnsiTheme="minorHAnsi"/>
          <w:b/>
        </w:rPr>
      </w:pPr>
      <w:r w:rsidRPr="00CD1E5D">
        <w:rPr>
          <w:rFonts w:asciiTheme="minorHAnsi" w:eastAsiaTheme="minorEastAsia" w:hAnsiTheme="minorHAnsi"/>
          <w:b/>
        </w:rPr>
        <w:t xml:space="preserve">Slide 24 </w:t>
      </w:r>
      <w:r w:rsidRPr="00CD1E5D">
        <w:rPr>
          <w:rFonts w:asciiTheme="minorHAnsi" w:eastAsiaTheme="minorEastAsia" w:hAnsiTheme="minorHAnsi"/>
          <w:b/>
        </w:rPr>
        <w:tab/>
        <w:t xml:space="preserve">Sanctuary </w:t>
      </w:r>
      <w:r>
        <w:rPr>
          <w:rFonts w:asciiTheme="minorHAnsi" w:eastAsiaTheme="minorEastAsia" w:hAnsiTheme="minorHAnsi"/>
          <w:b/>
        </w:rPr>
        <w:t>S</w:t>
      </w:r>
      <w:r w:rsidRPr="00CD1E5D">
        <w:rPr>
          <w:rFonts w:asciiTheme="minorHAnsi" w:eastAsiaTheme="minorEastAsia" w:hAnsiTheme="minorHAnsi"/>
          <w:b/>
        </w:rPr>
        <w:t xml:space="preserve">pace </w:t>
      </w:r>
      <w:r>
        <w:rPr>
          <w:rFonts w:asciiTheme="minorHAnsi" w:eastAsiaTheme="minorEastAsia" w:hAnsiTheme="minorHAnsi"/>
          <w:b/>
        </w:rPr>
        <w:t>N</w:t>
      </w:r>
      <w:r w:rsidRPr="00CD1E5D">
        <w:rPr>
          <w:rFonts w:asciiTheme="minorHAnsi" w:eastAsiaTheme="minorEastAsia" w:hAnsiTheme="minorHAnsi"/>
          <w:b/>
        </w:rPr>
        <w:t>eeds</w:t>
      </w:r>
      <w:commentRangeEnd w:id="5"/>
      <w:r w:rsidR="002963C5">
        <w:rPr>
          <w:rStyle w:val="CommentReference"/>
        </w:rPr>
        <w:commentReference w:id="5"/>
      </w:r>
    </w:p>
    <w:p w14:paraId="3B6D8A43" w14:textId="77777777" w:rsidR="00CD1E5D" w:rsidRDefault="00CD1E5D" w:rsidP="00AD1B92">
      <w:pPr>
        <w:widowControl w:val="0"/>
        <w:autoSpaceDE w:val="0"/>
        <w:autoSpaceDN w:val="0"/>
        <w:adjustRightInd w:val="0"/>
        <w:rPr>
          <w:rFonts w:asciiTheme="minorHAnsi" w:eastAsiaTheme="minorEastAsia" w:hAnsiTheme="minorHAnsi"/>
        </w:rPr>
      </w:pPr>
    </w:p>
    <w:p w14:paraId="745E0C9F" w14:textId="77777777" w:rsidR="00AD1B92" w:rsidRDefault="00AD1B92" w:rsidP="00AD1B92">
      <w:pPr>
        <w:widowControl w:val="0"/>
        <w:autoSpaceDE w:val="0"/>
        <w:autoSpaceDN w:val="0"/>
        <w:adjustRightInd w:val="0"/>
        <w:rPr>
          <w:rFonts w:asciiTheme="minorHAnsi" w:eastAsiaTheme="minorEastAsia" w:hAnsiTheme="minorHAnsi"/>
          <w:b/>
          <w:sz w:val="28"/>
          <w:szCs w:val="28"/>
        </w:rPr>
      </w:pPr>
      <w:r w:rsidRPr="00CD1E5D">
        <w:rPr>
          <w:rFonts w:asciiTheme="minorHAnsi" w:eastAsiaTheme="minorEastAsia" w:hAnsiTheme="minorHAnsi"/>
          <w:b/>
          <w:sz w:val="28"/>
          <w:szCs w:val="28"/>
        </w:rPr>
        <w:t xml:space="preserve">e. Review of proposed expansion’s impact on the proclamation of the gospel/souls </w:t>
      </w:r>
      <w:commentRangeStart w:id="6"/>
      <w:r w:rsidRPr="00CD1E5D">
        <w:rPr>
          <w:rFonts w:asciiTheme="minorHAnsi" w:eastAsiaTheme="minorEastAsia" w:hAnsiTheme="minorHAnsi"/>
          <w:b/>
          <w:sz w:val="28"/>
          <w:szCs w:val="28"/>
        </w:rPr>
        <w:t xml:space="preserve">(5 min) </w:t>
      </w:r>
      <w:commentRangeEnd w:id="6"/>
      <w:r w:rsidR="002963C5">
        <w:rPr>
          <w:rStyle w:val="CommentReference"/>
        </w:rPr>
        <w:commentReference w:id="6"/>
      </w:r>
    </w:p>
    <w:p w14:paraId="57171942" w14:textId="77777777" w:rsidR="00CD1E5D" w:rsidRPr="00CD1E5D" w:rsidRDefault="00CD1E5D" w:rsidP="00AD1B92">
      <w:pPr>
        <w:widowControl w:val="0"/>
        <w:autoSpaceDE w:val="0"/>
        <w:autoSpaceDN w:val="0"/>
        <w:adjustRightInd w:val="0"/>
        <w:rPr>
          <w:rFonts w:asciiTheme="minorHAnsi" w:eastAsiaTheme="minorEastAsia" w:hAnsiTheme="minorHAnsi"/>
          <w:b/>
          <w:sz w:val="28"/>
          <w:szCs w:val="28"/>
        </w:rPr>
      </w:pPr>
    </w:p>
    <w:p w14:paraId="2C30EF97" w14:textId="77777777" w:rsidR="00CD1E5D" w:rsidRDefault="00CD1E5D" w:rsidP="00AD1B92">
      <w:pPr>
        <w:widowControl w:val="0"/>
        <w:autoSpaceDE w:val="0"/>
        <w:autoSpaceDN w:val="0"/>
        <w:adjustRightInd w:val="0"/>
        <w:rPr>
          <w:rFonts w:asciiTheme="minorHAnsi" w:eastAsiaTheme="minorEastAsia" w:hAnsiTheme="minorHAnsi"/>
          <w:b/>
        </w:rPr>
      </w:pPr>
      <w:r w:rsidRPr="00CD1E5D">
        <w:rPr>
          <w:rFonts w:asciiTheme="minorHAnsi" w:eastAsiaTheme="minorEastAsia" w:hAnsiTheme="minorHAnsi"/>
          <w:b/>
        </w:rPr>
        <w:t>Slide 25</w:t>
      </w:r>
      <w:r w:rsidRPr="00CD1E5D">
        <w:rPr>
          <w:rFonts w:asciiTheme="minorHAnsi" w:eastAsiaTheme="minorEastAsia" w:hAnsiTheme="minorHAnsi"/>
          <w:b/>
        </w:rPr>
        <w:tab/>
        <w:t xml:space="preserve">Floor Plan </w:t>
      </w:r>
      <w:proofErr w:type="gramStart"/>
      <w:r w:rsidRPr="00CD1E5D">
        <w:rPr>
          <w:rFonts w:asciiTheme="minorHAnsi" w:eastAsiaTheme="minorEastAsia" w:hAnsiTheme="minorHAnsi"/>
          <w:b/>
        </w:rPr>
        <w:t>Of</w:t>
      </w:r>
      <w:proofErr w:type="gramEnd"/>
      <w:r w:rsidRPr="00CD1E5D">
        <w:rPr>
          <w:rFonts w:asciiTheme="minorHAnsi" w:eastAsiaTheme="minorEastAsia" w:hAnsiTheme="minorHAnsi"/>
          <w:b/>
        </w:rPr>
        <w:t xml:space="preserve"> Proposed Addition And Ve</w:t>
      </w:r>
      <w:r w:rsidR="00E17789">
        <w:rPr>
          <w:rFonts w:asciiTheme="minorHAnsi" w:eastAsiaTheme="minorEastAsia" w:hAnsiTheme="minorHAnsi"/>
          <w:b/>
        </w:rPr>
        <w:t>rbal Explanation Of Outreach Impact</w:t>
      </w:r>
    </w:p>
    <w:p w14:paraId="6C643BEF" w14:textId="77777777" w:rsidR="00E17789" w:rsidRPr="00E17789" w:rsidRDefault="00E17789" w:rsidP="00E17789">
      <w:pPr>
        <w:widowControl w:val="0"/>
        <w:autoSpaceDE w:val="0"/>
        <w:autoSpaceDN w:val="0"/>
        <w:adjustRightInd w:val="0"/>
        <w:ind w:left="1440"/>
        <w:rPr>
          <w:rFonts w:asciiTheme="minorHAnsi" w:eastAsiaTheme="minorEastAsia" w:hAnsiTheme="minorHAnsi"/>
        </w:rPr>
      </w:pPr>
      <w:r w:rsidRPr="00E17789">
        <w:rPr>
          <w:rFonts w:asciiTheme="minorHAnsi" w:eastAsiaTheme="minorEastAsia" w:hAnsiTheme="minorHAnsi"/>
        </w:rPr>
        <w:t>The</w:t>
      </w:r>
      <w:r>
        <w:rPr>
          <w:rFonts w:asciiTheme="minorHAnsi" w:eastAsiaTheme="minorEastAsia" w:hAnsiTheme="minorHAnsi"/>
        </w:rPr>
        <w:t xml:space="preserve"> plan is based on the idea that we are doing much outreach to the community now and we need a facility to nurture and equip those we draw to Jesus, and to expand that outreach</w:t>
      </w:r>
    </w:p>
    <w:p w14:paraId="5C5C35FC" w14:textId="77777777" w:rsidR="00E17789" w:rsidRDefault="00E17789" w:rsidP="00AD1B92">
      <w:pPr>
        <w:widowControl w:val="0"/>
        <w:autoSpaceDE w:val="0"/>
        <w:autoSpaceDN w:val="0"/>
        <w:adjustRightInd w:val="0"/>
        <w:rPr>
          <w:rFonts w:asciiTheme="minorHAnsi" w:eastAsiaTheme="minorEastAsia" w:hAnsiTheme="minorHAnsi"/>
        </w:rPr>
      </w:pPr>
    </w:p>
    <w:p w14:paraId="588FEF9E" w14:textId="77777777" w:rsidR="00AD1B92" w:rsidRPr="00CD1E5D" w:rsidRDefault="00AD1B92" w:rsidP="00F8782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eastAsiaTheme="minorEastAsia" w:hAnsiTheme="minorHAnsi"/>
          <w:b/>
          <w:sz w:val="28"/>
          <w:szCs w:val="28"/>
        </w:rPr>
      </w:pPr>
      <w:r w:rsidRPr="00CD1E5D">
        <w:rPr>
          <w:rFonts w:asciiTheme="minorHAnsi" w:eastAsiaTheme="minorEastAsia" w:hAnsiTheme="minorHAnsi"/>
          <w:b/>
          <w:sz w:val="28"/>
          <w:szCs w:val="28"/>
        </w:rPr>
        <w:t xml:space="preserve">f. Review of the funding plan, giving projections, cost impact on members </w:t>
      </w:r>
      <w:commentRangeStart w:id="7"/>
      <w:r w:rsidRPr="00CD1E5D">
        <w:rPr>
          <w:rFonts w:asciiTheme="minorHAnsi" w:eastAsiaTheme="minorEastAsia" w:hAnsiTheme="minorHAnsi"/>
          <w:b/>
          <w:sz w:val="28"/>
          <w:szCs w:val="28"/>
        </w:rPr>
        <w:t xml:space="preserve">(5 min) </w:t>
      </w:r>
      <w:commentRangeEnd w:id="7"/>
      <w:r w:rsidR="00BF2CFB">
        <w:rPr>
          <w:rStyle w:val="CommentReference"/>
        </w:rPr>
        <w:commentReference w:id="7"/>
      </w:r>
    </w:p>
    <w:p w14:paraId="24E86FE5" w14:textId="77777777" w:rsidR="00AD1B92" w:rsidRDefault="00AD1B92" w:rsidP="00AD1B92">
      <w:pPr>
        <w:widowControl w:val="0"/>
        <w:autoSpaceDE w:val="0"/>
        <w:autoSpaceDN w:val="0"/>
        <w:adjustRightInd w:val="0"/>
        <w:rPr>
          <w:rFonts w:asciiTheme="minorHAnsi" w:eastAsiaTheme="minorEastAsia" w:hAnsiTheme="minorHAnsi"/>
        </w:rPr>
      </w:pPr>
    </w:p>
    <w:p w14:paraId="04196276" w14:textId="77777777" w:rsidR="00CD1E5D" w:rsidRPr="00BA4163" w:rsidRDefault="00CD1E5D" w:rsidP="00AD1B92">
      <w:pPr>
        <w:widowControl w:val="0"/>
        <w:autoSpaceDE w:val="0"/>
        <w:autoSpaceDN w:val="0"/>
        <w:adjustRightInd w:val="0"/>
        <w:rPr>
          <w:rFonts w:asciiTheme="minorHAnsi" w:eastAsiaTheme="minorEastAsia" w:hAnsiTheme="minorHAnsi"/>
          <w:b/>
        </w:rPr>
      </w:pPr>
      <w:r w:rsidRPr="00BA4163">
        <w:rPr>
          <w:rFonts w:asciiTheme="minorHAnsi" w:eastAsiaTheme="minorEastAsia" w:hAnsiTheme="minorHAnsi"/>
          <w:b/>
        </w:rPr>
        <w:t>Slide 26</w:t>
      </w:r>
      <w:r w:rsidRPr="00BA4163">
        <w:rPr>
          <w:rFonts w:asciiTheme="minorHAnsi" w:eastAsiaTheme="minorEastAsia" w:hAnsiTheme="minorHAnsi"/>
          <w:b/>
        </w:rPr>
        <w:tab/>
        <w:t>Michigan’s Current Economic Status</w:t>
      </w:r>
    </w:p>
    <w:p w14:paraId="5CE2FA2B" w14:textId="77777777" w:rsidR="00CD1E5D" w:rsidRDefault="00CD1E5D" w:rsidP="00AD1B92">
      <w:pPr>
        <w:widowControl w:val="0"/>
        <w:autoSpaceDE w:val="0"/>
        <w:autoSpaceDN w:val="0"/>
        <w:adjustRightInd w:val="0"/>
        <w:rPr>
          <w:rFonts w:asciiTheme="minorHAnsi" w:eastAsiaTheme="minorEastAsia" w:hAnsiTheme="minorHAnsi"/>
        </w:rPr>
      </w:pPr>
    </w:p>
    <w:p w14:paraId="0AA43165" w14:textId="77777777" w:rsidR="00BA4163" w:rsidRPr="00BA4163" w:rsidRDefault="00BA4163" w:rsidP="00BA4163">
      <w:pPr>
        <w:shd w:val="clear" w:color="auto" w:fill="FFFFFF"/>
        <w:ind w:left="360"/>
        <w:textAlignment w:val="baseline"/>
        <w:outlineLvl w:val="1"/>
        <w:rPr>
          <w:rFonts w:asciiTheme="minorHAnsi" w:eastAsia="Times New Roman" w:hAnsiTheme="minorHAnsi"/>
          <w:b/>
          <w:bCs/>
          <w:color w:val="333333"/>
          <w:sz w:val="22"/>
          <w:szCs w:val="22"/>
        </w:rPr>
      </w:pPr>
      <w:commentRangeStart w:id="8"/>
      <w:r w:rsidRPr="00BA4163">
        <w:rPr>
          <w:rFonts w:asciiTheme="minorHAnsi" w:eastAsia="Times New Roman" w:hAnsiTheme="minorHAnsi"/>
          <w:b/>
          <w:bCs/>
          <w:color w:val="333333"/>
          <w:sz w:val="22"/>
          <w:szCs w:val="22"/>
        </w:rPr>
        <w:t>Michigan Real Median Family Income Trends since 2005</w:t>
      </w:r>
      <w:commentRangeEnd w:id="8"/>
      <w:r w:rsidR="002963C5">
        <w:rPr>
          <w:rStyle w:val="CommentReference"/>
        </w:rPr>
        <w:commentReference w:id="8"/>
      </w:r>
    </w:p>
    <w:p w14:paraId="5807A723" w14:textId="77777777" w:rsidR="00BA4163" w:rsidRPr="00BA4163" w:rsidRDefault="00BA4163" w:rsidP="00BA4163">
      <w:pPr>
        <w:shd w:val="clear" w:color="auto" w:fill="FFFFFF"/>
        <w:spacing w:line="302" w:lineRule="atLeast"/>
        <w:ind w:left="360"/>
        <w:textAlignment w:val="baseline"/>
        <w:rPr>
          <w:rFonts w:asciiTheme="minorHAnsi" w:eastAsia="Times New Roman" w:hAnsiTheme="minorHAnsi"/>
          <w:color w:val="333333"/>
          <w:sz w:val="22"/>
          <w:szCs w:val="22"/>
        </w:rPr>
      </w:pPr>
      <w:r w:rsidRPr="00BA4163">
        <w:rPr>
          <w:rFonts w:asciiTheme="minorHAnsi" w:eastAsia="Times New Roman" w:hAnsiTheme="minorHAnsi"/>
          <w:color w:val="333333"/>
          <w:sz w:val="22"/>
          <w:szCs w:val="22"/>
        </w:rPr>
        <w:t>The current median family income for Michigan is $60,846. Real median family income peaked in 2005 at $68,345 and is now $7,499 (10.97%) lower. From a post peak low of $59,938 in 2010, real median family income for Michigan has now grown by $908 (1.51%).</w:t>
      </w:r>
    </w:p>
    <w:p w14:paraId="38A3D370" w14:textId="77777777" w:rsidR="00BA4163" w:rsidRPr="00BA4163" w:rsidRDefault="00BA4163" w:rsidP="00BA4163">
      <w:pPr>
        <w:shd w:val="clear" w:color="auto" w:fill="FFFFFF"/>
        <w:spacing w:line="302" w:lineRule="atLeast"/>
        <w:ind w:left="360"/>
        <w:textAlignment w:val="baseline"/>
        <w:rPr>
          <w:rFonts w:asciiTheme="minorHAnsi" w:eastAsia="Times New Roman" w:hAnsiTheme="minorHAnsi"/>
          <w:color w:val="333333"/>
          <w:sz w:val="22"/>
          <w:szCs w:val="22"/>
        </w:rPr>
      </w:pPr>
    </w:p>
    <w:p w14:paraId="7FF354D6" w14:textId="77777777" w:rsidR="00BA4163" w:rsidRPr="00BA4163" w:rsidRDefault="00BA4163" w:rsidP="00BA4163">
      <w:pPr>
        <w:shd w:val="clear" w:color="auto" w:fill="FFFFFF"/>
        <w:spacing w:line="302" w:lineRule="atLeast"/>
        <w:ind w:left="360"/>
        <w:textAlignment w:val="baseline"/>
        <w:rPr>
          <w:rFonts w:asciiTheme="minorHAnsi" w:eastAsia="Times New Roman" w:hAnsiTheme="minorHAnsi"/>
          <w:color w:val="333333"/>
          <w:sz w:val="22"/>
          <w:szCs w:val="22"/>
        </w:rPr>
      </w:pPr>
      <w:r w:rsidRPr="00BA4163">
        <w:rPr>
          <w:noProof/>
          <w:lang w:eastAsia="zh-CN"/>
        </w:rPr>
        <w:drawing>
          <wp:inline distT="0" distB="0" distL="0" distR="0" wp14:anchorId="21C9DF9E" wp14:editId="589476D4">
            <wp:extent cx="5657850" cy="1905000"/>
            <wp:effectExtent l="0" t="0" r="0" b="0"/>
            <wp:docPr id="2" name="Picture 2" descr="C:\Users\nburger\Google Drive\Church Council\Facilities\Facility 2015\ch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burger\Google Drive\Church Council\Facilities\Facility 2015\chart (2).png"/>
                    <pic:cNvPicPr>
                      <a:picLocks noChangeAspect="1" noChangeArrowheads="1"/>
                    </pic:cNvPicPr>
                  </pic:nvPicPr>
                  <pic:blipFill>
                    <a:blip r:embed="rId8">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5657850" cy="1905000"/>
                    </a:xfrm>
                    <a:prstGeom prst="rect">
                      <a:avLst/>
                    </a:prstGeom>
                    <a:noFill/>
                    <a:ln>
                      <a:noFill/>
                    </a:ln>
                  </pic:spPr>
                </pic:pic>
              </a:graphicData>
            </a:graphic>
          </wp:inline>
        </w:drawing>
      </w:r>
    </w:p>
    <w:p w14:paraId="350A9E30" w14:textId="77777777" w:rsidR="00BA4163" w:rsidRPr="00BA4163" w:rsidRDefault="00BA4163" w:rsidP="00BA4163">
      <w:pPr>
        <w:ind w:left="360"/>
        <w:rPr>
          <w:rFonts w:asciiTheme="minorHAnsi" w:hAnsiTheme="minorHAnsi"/>
          <w:sz w:val="22"/>
          <w:szCs w:val="22"/>
        </w:rPr>
      </w:pPr>
    </w:p>
    <w:p w14:paraId="7363686F" w14:textId="77777777" w:rsidR="00CD1E5D" w:rsidRPr="00BA4163" w:rsidRDefault="00BA4163" w:rsidP="00AD1B92">
      <w:pPr>
        <w:widowControl w:val="0"/>
        <w:autoSpaceDE w:val="0"/>
        <w:autoSpaceDN w:val="0"/>
        <w:adjustRightInd w:val="0"/>
        <w:rPr>
          <w:rFonts w:asciiTheme="minorHAnsi" w:eastAsiaTheme="minorEastAsia" w:hAnsiTheme="minorHAnsi"/>
          <w:b/>
        </w:rPr>
      </w:pPr>
      <w:r w:rsidRPr="00BA4163">
        <w:rPr>
          <w:rFonts w:asciiTheme="minorHAnsi" w:eastAsiaTheme="minorEastAsia" w:hAnsiTheme="minorHAnsi"/>
          <w:b/>
        </w:rPr>
        <w:t xml:space="preserve">Slide </w:t>
      </w:r>
      <w:proofErr w:type="gramStart"/>
      <w:r w:rsidRPr="00BA4163">
        <w:rPr>
          <w:rFonts w:asciiTheme="minorHAnsi" w:eastAsiaTheme="minorEastAsia" w:hAnsiTheme="minorHAnsi"/>
          <w:b/>
        </w:rPr>
        <w:t>27  Our</w:t>
      </w:r>
      <w:proofErr w:type="gramEnd"/>
      <w:r w:rsidRPr="00BA4163">
        <w:rPr>
          <w:rFonts w:asciiTheme="minorHAnsi" w:eastAsiaTheme="minorEastAsia" w:hAnsiTheme="minorHAnsi"/>
          <w:b/>
        </w:rPr>
        <w:t xml:space="preserve"> Giving Potential</w:t>
      </w:r>
      <w:r>
        <w:rPr>
          <w:rFonts w:asciiTheme="minorHAnsi" w:eastAsiaTheme="minorEastAsia" w:hAnsiTheme="minorHAnsi"/>
          <w:b/>
        </w:rPr>
        <w:t xml:space="preserve"> (Comparison to other Capital Circuit congregations)</w:t>
      </w:r>
    </w:p>
    <w:p w14:paraId="47AA51BA" w14:textId="77777777" w:rsidR="00BA4163" w:rsidRDefault="00BA4163" w:rsidP="00AD1B92">
      <w:pPr>
        <w:widowControl w:val="0"/>
        <w:autoSpaceDE w:val="0"/>
        <w:autoSpaceDN w:val="0"/>
        <w:adjustRightInd w:val="0"/>
        <w:rPr>
          <w:rFonts w:asciiTheme="minorHAnsi" w:eastAsiaTheme="minorEastAsia" w:hAnsiTheme="minorHAnsi"/>
        </w:rPr>
      </w:pPr>
    </w:p>
    <w:p w14:paraId="6C0E1985" w14:textId="77777777" w:rsidR="00BA4163" w:rsidRPr="00BA4163" w:rsidRDefault="00BA4163" w:rsidP="00BA4163">
      <w:pPr>
        <w:ind w:left="360"/>
        <w:rPr>
          <w:rFonts w:asciiTheme="minorHAnsi" w:hAnsiTheme="minorHAnsi"/>
          <w:sz w:val="22"/>
          <w:szCs w:val="22"/>
          <w:shd w:val="clear" w:color="auto" w:fill="FFFFFF"/>
        </w:rPr>
      </w:pPr>
      <w:r w:rsidRPr="00BA4163">
        <w:rPr>
          <w:rFonts w:asciiTheme="minorHAnsi" w:hAnsiTheme="minorHAnsi"/>
          <w:sz w:val="22"/>
          <w:szCs w:val="22"/>
          <w:shd w:val="clear" w:color="auto" w:fill="FFFFFF"/>
        </w:rPr>
        <w:t xml:space="preserve">SOTH: </w:t>
      </w:r>
      <w:r w:rsidRPr="00BA4163">
        <w:rPr>
          <w:rFonts w:asciiTheme="minorHAnsi" w:hAnsiTheme="minorHAnsi"/>
          <w:sz w:val="22"/>
          <w:szCs w:val="22"/>
          <w:shd w:val="clear" w:color="auto" w:fill="FFFFFF"/>
        </w:rPr>
        <w:tab/>
      </w:r>
      <w:r w:rsidRPr="00BA4163">
        <w:rPr>
          <w:rFonts w:asciiTheme="minorHAnsi" w:hAnsiTheme="minorHAnsi"/>
          <w:sz w:val="22"/>
          <w:szCs w:val="22"/>
          <w:shd w:val="clear" w:color="auto" w:fill="FFFFFF"/>
        </w:rPr>
        <w:tab/>
        <w:t>$</w:t>
      </w:r>
      <w:proofErr w:type="gramStart"/>
      <w:r w:rsidRPr="00BA4163">
        <w:rPr>
          <w:rFonts w:asciiTheme="minorHAnsi" w:hAnsiTheme="minorHAnsi"/>
          <w:sz w:val="22"/>
          <w:szCs w:val="22"/>
          <w:shd w:val="clear" w:color="auto" w:fill="FFFFFF"/>
        </w:rPr>
        <w:t>874  (</w:t>
      </w:r>
      <w:proofErr w:type="gramEnd"/>
      <w:r w:rsidRPr="00BA4163">
        <w:rPr>
          <w:rFonts w:asciiTheme="minorHAnsi" w:hAnsiTheme="minorHAnsi"/>
          <w:sz w:val="22"/>
          <w:szCs w:val="22"/>
          <w:shd w:val="clear" w:color="auto" w:fill="FFFFFF"/>
        </w:rPr>
        <w:t>$387,235 given for local and synodical ministry, through church and individually)</w:t>
      </w:r>
    </w:p>
    <w:p w14:paraId="73F5F20F" w14:textId="77777777" w:rsidR="00BA4163" w:rsidRPr="00BA4163" w:rsidRDefault="00BA4163" w:rsidP="00BA4163">
      <w:pPr>
        <w:ind w:left="360"/>
        <w:rPr>
          <w:rFonts w:asciiTheme="minorHAnsi" w:hAnsiTheme="minorHAnsi"/>
          <w:sz w:val="22"/>
          <w:szCs w:val="22"/>
          <w:shd w:val="clear" w:color="auto" w:fill="FFFFFF"/>
        </w:rPr>
      </w:pPr>
      <w:r w:rsidRPr="00BA4163">
        <w:rPr>
          <w:rFonts w:asciiTheme="minorHAnsi" w:hAnsiTheme="minorHAnsi"/>
          <w:sz w:val="22"/>
          <w:szCs w:val="22"/>
          <w:shd w:val="clear" w:color="auto" w:fill="FFFFFF"/>
        </w:rPr>
        <w:t xml:space="preserve">Emanuel: </w:t>
      </w:r>
      <w:r w:rsidRPr="00BA4163">
        <w:rPr>
          <w:rFonts w:asciiTheme="minorHAnsi" w:hAnsiTheme="minorHAnsi"/>
          <w:sz w:val="22"/>
          <w:szCs w:val="22"/>
          <w:shd w:val="clear" w:color="auto" w:fill="FFFFFF"/>
        </w:rPr>
        <w:tab/>
      </w:r>
      <w:r w:rsidRPr="00BA4163">
        <w:rPr>
          <w:rFonts w:asciiTheme="minorHAnsi" w:hAnsiTheme="minorHAnsi"/>
          <w:sz w:val="22"/>
          <w:szCs w:val="22"/>
          <w:shd w:val="clear" w:color="auto" w:fill="FFFFFF"/>
        </w:rPr>
        <w:tab/>
        <w:t>$903</w:t>
      </w:r>
    </w:p>
    <w:p w14:paraId="3D541546" w14:textId="77777777" w:rsidR="00BA4163" w:rsidRPr="00BA4163" w:rsidRDefault="00BA4163" w:rsidP="00BA4163">
      <w:pPr>
        <w:ind w:left="360"/>
        <w:rPr>
          <w:rFonts w:asciiTheme="minorHAnsi" w:hAnsiTheme="minorHAnsi"/>
          <w:sz w:val="22"/>
          <w:szCs w:val="22"/>
          <w:shd w:val="clear" w:color="auto" w:fill="FFFFFF"/>
        </w:rPr>
      </w:pPr>
      <w:r w:rsidRPr="00BA4163">
        <w:rPr>
          <w:rFonts w:asciiTheme="minorHAnsi" w:hAnsiTheme="minorHAnsi"/>
          <w:sz w:val="22"/>
          <w:szCs w:val="22"/>
          <w:shd w:val="clear" w:color="auto" w:fill="FFFFFF"/>
        </w:rPr>
        <w:t xml:space="preserve">Zion: </w:t>
      </w:r>
      <w:r w:rsidRPr="00BA4163">
        <w:rPr>
          <w:rFonts w:asciiTheme="minorHAnsi" w:hAnsiTheme="minorHAnsi"/>
          <w:sz w:val="22"/>
          <w:szCs w:val="22"/>
          <w:shd w:val="clear" w:color="auto" w:fill="FFFFFF"/>
        </w:rPr>
        <w:tab/>
      </w:r>
      <w:r w:rsidRPr="00BA4163">
        <w:rPr>
          <w:rFonts w:asciiTheme="minorHAnsi" w:hAnsiTheme="minorHAnsi"/>
          <w:sz w:val="22"/>
          <w:szCs w:val="22"/>
          <w:shd w:val="clear" w:color="auto" w:fill="FFFFFF"/>
        </w:rPr>
        <w:tab/>
        <w:t>$1,197</w:t>
      </w:r>
    </w:p>
    <w:p w14:paraId="5DC0E097" w14:textId="77777777" w:rsidR="00BA4163" w:rsidRPr="00BA4163" w:rsidRDefault="00BA4163" w:rsidP="00BA4163">
      <w:pPr>
        <w:ind w:left="360"/>
        <w:rPr>
          <w:rFonts w:asciiTheme="minorHAnsi" w:hAnsiTheme="minorHAnsi"/>
          <w:sz w:val="22"/>
          <w:szCs w:val="22"/>
          <w:shd w:val="clear" w:color="auto" w:fill="FFFFFF"/>
        </w:rPr>
      </w:pPr>
      <w:r w:rsidRPr="00BA4163">
        <w:rPr>
          <w:rFonts w:asciiTheme="minorHAnsi" w:hAnsiTheme="minorHAnsi"/>
          <w:sz w:val="22"/>
          <w:szCs w:val="22"/>
          <w:shd w:val="clear" w:color="auto" w:fill="FFFFFF"/>
        </w:rPr>
        <w:t xml:space="preserve">Jackson: </w:t>
      </w:r>
      <w:r w:rsidRPr="00BA4163">
        <w:rPr>
          <w:rFonts w:asciiTheme="minorHAnsi" w:hAnsiTheme="minorHAnsi"/>
          <w:sz w:val="22"/>
          <w:szCs w:val="22"/>
          <w:shd w:val="clear" w:color="auto" w:fill="FFFFFF"/>
        </w:rPr>
        <w:tab/>
      </w:r>
      <w:r w:rsidRPr="00BA4163">
        <w:rPr>
          <w:rFonts w:asciiTheme="minorHAnsi" w:hAnsiTheme="minorHAnsi"/>
          <w:sz w:val="22"/>
          <w:szCs w:val="22"/>
          <w:shd w:val="clear" w:color="auto" w:fill="FFFFFF"/>
        </w:rPr>
        <w:tab/>
        <w:t>$1,054</w:t>
      </w:r>
    </w:p>
    <w:p w14:paraId="4B74E99B" w14:textId="77777777" w:rsidR="00BA4163" w:rsidRPr="00BA4163" w:rsidRDefault="00BA4163" w:rsidP="00BA4163">
      <w:pPr>
        <w:ind w:left="360"/>
        <w:rPr>
          <w:rFonts w:asciiTheme="minorHAnsi" w:hAnsiTheme="minorHAnsi"/>
          <w:sz w:val="22"/>
          <w:szCs w:val="22"/>
          <w:shd w:val="clear" w:color="auto" w:fill="FFFFFF"/>
        </w:rPr>
      </w:pPr>
      <w:r w:rsidRPr="00BA4163">
        <w:rPr>
          <w:rFonts w:asciiTheme="minorHAnsi" w:hAnsiTheme="minorHAnsi"/>
          <w:sz w:val="22"/>
          <w:szCs w:val="22"/>
          <w:shd w:val="clear" w:color="auto" w:fill="FFFFFF"/>
        </w:rPr>
        <w:t xml:space="preserve">Portland: </w:t>
      </w:r>
      <w:r w:rsidRPr="00BA4163">
        <w:rPr>
          <w:rFonts w:asciiTheme="minorHAnsi" w:hAnsiTheme="minorHAnsi"/>
          <w:sz w:val="22"/>
          <w:szCs w:val="22"/>
          <w:shd w:val="clear" w:color="auto" w:fill="FFFFFF"/>
        </w:rPr>
        <w:tab/>
      </w:r>
      <w:r w:rsidRPr="00BA4163">
        <w:rPr>
          <w:rFonts w:asciiTheme="minorHAnsi" w:hAnsiTheme="minorHAnsi"/>
          <w:sz w:val="22"/>
          <w:szCs w:val="22"/>
          <w:shd w:val="clear" w:color="auto" w:fill="FFFFFF"/>
        </w:rPr>
        <w:tab/>
        <w:t>$1,218</w:t>
      </w:r>
    </w:p>
    <w:p w14:paraId="5F32B699" w14:textId="77777777" w:rsidR="00BA4163" w:rsidRPr="00BA4163" w:rsidRDefault="00BA4163" w:rsidP="00BA4163">
      <w:pPr>
        <w:ind w:left="360"/>
        <w:rPr>
          <w:rFonts w:asciiTheme="minorHAnsi" w:hAnsiTheme="minorHAnsi"/>
          <w:sz w:val="22"/>
          <w:szCs w:val="22"/>
          <w:shd w:val="clear" w:color="auto" w:fill="FFFFFF"/>
        </w:rPr>
      </w:pPr>
      <w:r w:rsidRPr="00BA4163">
        <w:rPr>
          <w:rFonts w:asciiTheme="minorHAnsi" w:hAnsiTheme="minorHAnsi"/>
          <w:sz w:val="22"/>
          <w:szCs w:val="22"/>
          <w:shd w:val="clear" w:color="auto" w:fill="FFFFFF"/>
        </w:rPr>
        <w:t xml:space="preserve">Eaton Rapids: </w:t>
      </w:r>
      <w:r w:rsidRPr="00BA4163">
        <w:rPr>
          <w:rFonts w:asciiTheme="minorHAnsi" w:hAnsiTheme="minorHAnsi"/>
          <w:sz w:val="22"/>
          <w:szCs w:val="22"/>
          <w:shd w:val="clear" w:color="auto" w:fill="FFFFFF"/>
        </w:rPr>
        <w:tab/>
        <w:t>$666</w:t>
      </w:r>
    </w:p>
    <w:p w14:paraId="3793FCE0" w14:textId="77777777" w:rsidR="00BA4163" w:rsidRPr="00BA4163" w:rsidRDefault="00BA4163" w:rsidP="00BA4163">
      <w:pPr>
        <w:ind w:left="360"/>
        <w:rPr>
          <w:rFonts w:asciiTheme="minorHAnsi" w:hAnsiTheme="minorHAnsi"/>
          <w:sz w:val="22"/>
          <w:szCs w:val="22"/>
          <w:shd w:val="clear" w:color="auto" w:fill="FFFFFF"/>
        </w:rPr>
      </w:pPr>
      <w:r w:rsidRPr="00BA4163">
        <w:rPr>
          <w:rFonts w:asciiTheme="minorHAnsi" w:hAnsiTheme="minorHAnsi"/>
          <w:sz w:val="22"/>
          <w:szCs w:val="22"/>
          <w:shd w:val="clear" w:color="auto" w:fill="FFFFFF"/>
        </w:rPr>
        <w:t xml:space="preserve">WELS: </w:t>
      </w:r>
      <w:r w:rsidRPr="00BA4163">
        <w:rPr>
          <w:rFonts w:asciiTheme="minorHAnsi" w:hAnsiTheme="minorHAnsi"/>
          <w:sz w:val="22"/>
          <w:szCs w:val="22"/>
          <w:shd w:val="clear" w:color="auto" w:fill="FFFFFF"/>
        </w:rPr>
        <w:tab/>
      </w:r>
      <w:r w:rsidRPr="00BA4163">
        <w:rPr>
          <w:rFonts w:asciiTheme="minorHAnsi" w:hAnsiTheme="minorHAnsi"/>
          <w:sz w:val="22"/>
          <w:szCs w:val="22"/>
          <w:shd w:val="clear" w:color="auto" w:fill="FFFFFF"/>
        </w:rPr>
        <w:tab/>
        <w:t xml:space="preserve">$1,143.  </w:t>
      </w:r>
    </w:p>
    <w:p w14:paraId="4358E96D" w14:textId="77777777" w:rsidR="00BA4163" w:rsidRPr="00BA4163" w:rsidRDefault="00BA4163" w:rsidP="00BA4163">
      <w:pPr>
        <w:ind w:left="360"/>
        <w:rPr>
          <w:rFonts w:asciiTheme="minorHAnsi" w:hAnsiTheme="minorHAnsi"/>
          <w:sz w:val="22"/>
          <w:szCs w:val="22"/>
          <w:shd w:val="clear" w:color="auto" w:fill="FFFFFF"/>
        </w:rPr>
      </w:pPr>
    </w:p>
    <w:p w14:paraId="44FFE273" w14:textId="77777777" w:rsidR="00BA4163" w:rsidRPr="00BA4163" w:rsidRDefault="00BA4163" w:rsidP="00BA4163">
      <w:pPr>
        <w:ind w:left="360"/>
        <w:rPr>
          <w:rFonts w:asciiTheme="minorHAnsi" w:hAnsiTheme="minorHAnsi"/>
          <w:sz w:val="22"/>
          <w:szCs w:val="22"/>
          <w:shd w:val="clear" w:color="auto" w:fill="FFFFFF"/>
        </w:rPr>
      </w:pPr>
      <w:r w:rsidRPr="00BA4163">
        <w:rPr>
          <w:rFonts w:asciiTheme="minorHAnsi" w:hAnsiTheme="minorHAnsi"/>
          <w:sz w:val="22"/>
          <w:szCs w:val="22"/>
          <w:shd w:val="clear" w:color="auto" w:fill="FFFFFF"/>
        </w:rPr>
        <w:t>If we equaled Emanuel’s $903/com. level our budget could be:    $406,350/year (+82,931 over 14-15)</w:t>
      </w:r>
    </w:p>
    <w:p w14:paraId="279F262D" w14:textId="77777777" w:rsidR="00BA4163" w:rsidRPr="00BA4163" w:rsidRDefault="00BA4163" w:rsidP="00BA4163">
      <w:pPr>
        <w:ind w:left="360"/>
        <w:rPr>
          <w:rFonts w:asciiTheme="minorHAnsi" w:hAnsiTheme="minorHAnsi"/>
          <w:sz w:val="22"/>
          <w:szCs w:val="22"/>
          <w:shd w:val="clear" w:color="auto" w:fill="FFFFFF"/>
        </w:rPr>
      </w:pPr>
      <w:r w:rsidRPr="00BA4163">
        <w:rPr>
          <w:rFonts w:asciiTheme="minorHAnsi" w:hAnsiTheme="minorHAnsi"/>
          <w:sz w:val="22"/>
          <w:szCs w:val="22"/>
          <w:shd w:val="clear" w:color="auto" w:fill="FFFFFF"/>
        </w:rPr>
        <w:lastRenderedPageBreak/>
        <w:t>If we equaled the WELS $1,143/com. level our budget could be:  $514,350/year (+190,931 over 14-15)</w:t>
      </w:r>
    </w:p>
    <w:p w14:paraId="1F88625E" w14:textId="77777777" w:rsidR="00BA4163" w:rsidRDefault="00BA4163" w:rsidP="00BA4163">
      <w:pPr>
        <w:ind w:left="360"/>
        <w:rPr>
          <w:rFonts w:asciiTheme="minorHAnsi" w:hAnsiTheme="minorHAnsi"/>
          <w:sz w:val="22"/>
          <w:szCs w:val="22"/>
          <w:shd w:val="clear" w:color="auto" w:fill="FFFFFF"/>
        </w:rPr>
      </w:pPr>
    </w:p>
    <w:p w14:paraId="4E3277B4" w14:textId="77777777" w:rsidR="00BA4163" w:rsidRPr="00BA4163" w:rsidRDefault="00BA4163" w:rsidP="00BA4163">
      <w:pPr>
        <w:rPr>
          <w:rFonts w:asciiTheme="minorHAnsi" w:hAnsiTheme="minorHAnsi"/>
          <w:b/>
          <w:sz w:val="22"/>
          <w:szCs w:val="22"/>
          <w:shd w:val="clear" w:color="auto" w:fill="FFFFFF"/>
        </w:rPr>
      </w:pPr>
      <w:r w:rsidRPr="00BA4163">
        <w:rPr>
          <w:rFonts w:asciiTheme="minorHAnsi" w:hAnsiTheme="minorHAnsi"/>
          <w:b/>
          <w:sz w:val="22"/>
          <w:szCs w:val="22"/>
          <w:shd w:val="clear" w:color="auto" w:fill="FFFFFF"/>
        </w:rPr>
        <w:t>Slide 28</w:t>
      </w:r>
      <w:r w:rsidRPr="00BA4163">
        <w:rPr>
          <w:rFonts w:asciiTheme="minorHAnsi" w:hAnsiTheme="minorHAnsi"/>
          <w:b/>
          <w:sz w:val="22"/>
          <w:szCs w:val="22"/>
          <w:shd w:val="clear" w:color="auto" w:fill="FFFFFF"/>
        </w:rPr>
        <w:tab/>
        <w:t xml:space="preserve">   Our Giving Potential (Average percentage of income, based on Michigan per capita income) </w:t>
      </w:r>
      <w:r w:rsidRPr="00BA4163">
        <w:rPr>
          <w:rFonts w:asciiTheme="minorHAnsi" w:hAnsiTheme="minorHAnsi"/>
          <w:b/>
          <w:sz w:val="22"/>
          <w:szCs w:val="22"/>
          <w:shd w:val="clear" w:color="auto" w:fill="FFFFFF"/>
        </w:rPr>
        <w:tab/>
      </w:r>
    </w:p>
    <w:p w14:paraId="01272024" w14:textId="77777777" w:rsidR="00BA4163" w:rsidRPr="00BA4163" w:rsidRDefault="00BA4163" w:rsidP="00BA4163">
      <w:pPr>
        <w:ind w:left="360"/>
        <w:rPr>
          <w:rFonts w:asciiTheme="minorHAnsi" w:hAnsiTheme="minorHAnsi"/>
          <w:color w:val="FF0000"/>
          <w:sz w:val="22"/>
          <w:szCs w:val="22"/>
          <w:shd w:val="clear" w:color="auto" w:fill="FFFFFF"/>
        </w:rPr>
      </w:pPr>
    </w:p>
    <w:p w14:paraId="5508C032" w14:textId="77777777" w:rsidR="00BA4163" w:rsidRPr="00BA4163" w:rsidRDefault="00BA4163" w:rsidP="00BA4163">
      <w:pPr>
        <w:ind w:left="360"/>
        <w:rPr>
          <w:rFonts w:asciiTheme="minorHAnsi" w:eastAsia="Times New Roman" w:hAnsiTheme="minorHAnsi"/>
          <w:sz w:val="22"/>
          <w:szCs w:val="22"/>
        </w:rPr>
      </w:pPr>
      <w:r w:rsidRPr="00BA4163">
        <w:rPr>
          <w:rFonts w:asciiTheme="minorHAnsi" w:hAnsiTheme="minorHAnsi"/>
          <w:sz w:val="22"/>
          <w:szCs w:val="22"/>
          <w:shd w:val="clear" w:color="auto" w:fill="FFFFFF"/>
        </w:rPr>
        <w:t>SOTH anticipated 2014-15 giving ($320,000) represents approximately 2.3 percent of income, using 2014 Michigan per capita income ($25,918) x baptized souls (551) = 14,280,818.</w:t>
      </w:r>
    </w:p>
    <w:p w14:paraId="4BC22411" w14:textId="77777777" w:rsidR="00BA4163" w:rsidRPr="00BA4163" w:rsidRDefault="00BA4163" w:rsidP="00BA4163">
      <w:pPr>
        <w:ind w:left="360"/>
        <w:rPr>
          <w:rFonts w:asciiTheme="minorHAnsi" w:eastAsia="Times New Roman" w:hAnsiTheme="minorHAnsi"/>
          <w:sz w:val="22"/>
          <w:szCs w:val="22"/>
        </w:rPr>
      </w:pPr>
      <w:r w:rsidRPr="00BA4163">
        <w:rPr>
          <w:rFonts w:asciiTheme="minorHAnsi" w:eastAsia="Times New Roman" w:hAnsiTheme="minorHAnsi"/>
          <w:sz w:val="22"/>
          <w:szCs w:val="22"/>
        </w:rPr>
        <w:t xml:space="preserve">     Increase giving to 3% of per capita income:      </w:t>
      </w:r>
      <w:r w:rsidRPr="00BA4163">
        <w:rPr>
          <w:rFonts w:asciiTheme="minorHAnsi" w:eastAsia="Times New Roman" w:hAnsiTheme="minorHAnsi"/>
          <w:sz w:val="22"/>
          <w:szCs w:val="22"/>
        </w:rPr>
        <w:tab/>
        <w:t xml:space="preserve">$428,454 (+105,000 over anticipated 2014-15 giving)  </w:t>
      </w:r>
    </w:p>
    <w:p w14:paraId="71EE86AD" w14:textId="77777777" w:rsidR="00BA4163" w:rsidRPr="00BA4163" w:rsidRDefault="00BA4163" w:rsidP="00BA4163">
      <w:pPr>
        <w:ind w:left="360"/>
        <w:rPr>
          <w:rFonts w:asciiTheme="minorHAnsi" w:eastAsia="Times New Roman" w:hAnsiTheme="minorHAnsi"/>
          <w:sz w:val="22"/>
          <w:szCs w:val="22"/>
        </w:rPr>
      </w:pPr>
      <w:r w:rsidRPr="00BA4163">
        <w:rPr>
          <w:rFonts w:asciiTheme="minorHAnsi" w:eastAsia="Times New Roman" w:hAnsiTheme="minorHAnsi"/>
          <w:sz w:val="22"/>
          <w:szCs w:val="22"/>
        </w:rPr>
        <w:t xml:space="preserve">     Increase giving 1% to 3.3% of per capita income:   $456,986 (+133,000 over anticipated 2014-15 giving)</w:t>
      </w:r>
    </w:p>
    <w:p w14:paraId="66B18744" w14:textId="77777777" w:rsidR="0091383C" w:rsidRDefault="0091383C" w:rsidP="0091383C">
      <w:pPr>
        <w:rPr>
          <w:rFonts w:asciiTheme="minorHAnsi" w:hAnsiTheme="minorHAnsi"/>
          <w:b/>
        </w:rPr>
      </w:pPr>
    </w:p>
    <w:p w14:paraId="439F359D" w14:textId="77777777" w:rsidR="0091383C" w:rsidRPr="0091383C" w:rsidRDefault="0091383C" w:rsidP="0091383C">
      <w:pPr>
        <w:rPr>
          <w:rFonts w:asciiTheme="minorHAnsi" w:hAnsiTheme="minorHAnsi"/>
          <w:b/>
          <w:sz w:val="22"/>
          <w:szCs w:val="22"/>
        </w:rPr>
      </w:pPr>
      <w:r w:rsidRPr="0091383C">
        <w:rPr>
          <w:rFonts w:asciiTheme="minorHAnsi" w:hAnsiTheme="minorHAnsi"/>
          <w:b/>
          <w:sz w:val="22"/>
          <w:szCs w:val="22"/>
        </w:rPr>
        <w:t xml:space="preserve">Slide 29   What is the estimated total project cost (including furnishings, remodeling existing structure, </w:t>
      </w:r>
      <w:proofErr w:type="gramStart"/>
      <w:r w:rsidRPr="0091383C">
        <w:rPr>
          <w:rFonts w:asciiTheme="minorHAnsi" w:hAnsiTheme="minorHAnsi"/>
          <w:b/>
          <w:sz w:val="22"/>
          <w:szCs w:val="22"/>
        </w:rPr>
        <w:t>etc.</w:t>
      </w:r>
      <w:proofErr w:type="gramEnd"/>
      <w:r w:rsidRPr="0091383C">
        <w:rPr>
          <w:rFonts w:asciiTheme="minorHAnsi" w:hAnsiTheme="minorHAnsi"/>
          <w:b/>
          <w:sz w:val="22"/>
          <w:szCs w:val="22"/>
        </w:rPr>
        <w:t>)</w:t>
      </w:r>
    </w:p>
    <w:p w14:paraId="4DD88FD1" w14:textId="77777777" w:rsidR="0091383C" w:rsidRPr="0091383C" w:rsidRDefault="0091383C" w:rsidP="0091383C">
      <w:pPr>
        <w:ind w:left="360"/>
        <w:rPr>
          <w:rFonts w:asciiTheme="minorHAnsi" w:hAnsiTheme="minorHAnsi"/>
          <w:sz w:val="22"/>
          <w:szCs w:val="22"/>
        </w:rPr>
      </w:pPr>
    </w:p>
    <w:p w14:paraId="08121F38" w14:textId="77777777" w:rsidR="0091383C" w:rsidRPr="0091383C" w:rsidRDefault="0091383C" w:rsidP="0091383C">
      <w:pPr>
        <w:ind w:left="360"/>
        <w:rPr>
          <w:rFonts w:asciiTheme="minorHAnsi" w:hAnsiTheme="minorHAnsi"/>
          <w:sz w:val="22"/>
          <w:szCs w:val="22"/>
        </w:rPr>
      </w:pPr>
      <w:r w:rsidRPr="0091383C">
        <w:rPr>
          <w:rFonts w:asciiTheme="minorHAnsi" w:hAnsiTheme="minorHAnsi"/>
          <w:sz w:val="22"/>
          <w:szCs w:val="22"/>
        </w:rPr>
        <w:tab/>
        <w:t>New Construction: 1,306,070</w:t>
      </w:r>
    </w:p>
    <w:p w14:paraId="3A44561A" w14:textId="77777777" w:rsidR="0091383C" w:rsidRPr="0091383C" w:rsidRDefault="0091383C" w:rsidP="0091383C">
      <w:pPr>
        <w:ind w:left="360"/>
        <w:rPr>
          <w:rFonts w:asciiTheme="minorHAnsi" w:hAnsiTheme="minorHAnsi"/>
          <w:sz w:val="22"/>
          <w:szCs w:val="22"/>
        </w:rPr>
      </w:pPr>
      <w:r w:rsidRPr="0091383C">
        <w:rPr>
          <w:rFonts w:asciiTheme="minorHAnsi" w:hAnsiTheme="minorHAnsi"/>
          <w:sz w:val="22"/>
          <w:szCs w:val="22"/>
        </w:rPr>
        <w:tab/>
        <w:t>Furnishings</w:t>
      </w:r>
      <w:r w:rsidRPr="0091383C">
        <w:rPr>
          <w:rFonts w:asciiTheme="minorHAnsi" w:hAnsiTheme="minorHAnsi"/>
          <w:sz w:val="22"/>
          <w:szCs w:val="22"/>
        </w:rPr>
        <w:tab/>
        <w:t xml:space="preserve">           50,000</w:t>
      </w:r>
    </w:p>
    <w:p w14:paraId="6AA7E41B" w14:textId="77777777" w:rsidR="0091383C" w:rsidRPr="0091383C" w:rsidRDefault="0091383C" w:rsidP="0091383C">
      <w:pPr>
        <w:ind w:left="360"/>
        <w:rPr>
          <w:rFonts w:asciiTheme="minorHAnsi" w:hAnsiTheme="minorHAnsi"/>
          <w:sz w:val="22"/>
          <w:szCs w:val="22"/>
        </w:rPr>
      </w:pPr>
      <w:r w:rsidRPr="0091383C">
        <w:rPr>
          <w:rFonts w:asciiTheme="minorHAnsi" w:hAnsiTheme="minorHAnsi"/>
          <w:sz w:val="22"/>
          <w:szCs w:val="22"/>
        </w:rPr>
        <w:tab/>
        <w:t>Architect</w:t>
      </w:r>
      <w:r w:rsidRPr="0091383C">
        <w:rPr>
          <w:rFonts w:asciiTheme="minorHAnsi" w:hAnsiTheme="minorHAnsi"/>
          <w:sz w:val="22"/>
          <w:szCs w:val="22"/>
        </w:rPr>
        <w:tab/>
        <w:t xml:space="preserve">         100,000</w:t>
      </w:r>
    </w:p>
    <w:p w14:paraId="45E6D6A5" w14:textId="77777777" w:rsidR="0091383C" w:rsidRPr="0091383C" w:rsidRDefault="0091383C" w:rsidP="0091383C">
      <w:pPr>
        <w:ind w:left="360"/>
        <w:rPr>
          <w:rFonts w:asciiTheme="minorHAnsi" w:hAnsiTheme="minorHAnsi"/>
          <w:sz w:val="22"/>
          <w:szCs w:val="22"/>
          <w:u w:val="single"/>
        </w:rPr>
      </w:pPr>
      <w:r w:rsidRPr="0091383C">
        <w:rPr>
          <w:rFonts w:asciiTheme="minorHAnsi" w:hAnsiTheme="minorHAnsi"/>
          <w:sz w:val="22"/>
          <w:szCs w:val="22"/>
        </w:rPr>
        <w:tab/>
      </w:r>
      <w:r w:rsidRPr="0091383C">
        <w:rPr>
          <w:rFonts w:asciiTheme="minorHAnsi" w:hAnsiTheme="minorHAnsi"/>
          <w:sz w:val="22"/>
          <w:szCs w:val="22"/>
          <w:u w:val="single"/>
        </w:rPr>
        <w:t>Contingencies</w:t>
      </w:r>
      <w:r w:rsidRPr="0091383C">
        <w:rPr>
          <w:rFonts w:asciiTheme="minorHAnsi" w:hAnsiTheme="minorHAnsi"/>
          <w:sz w:val="22"/>
          <w:szCs w:val="22"/>
          <w:u w:val="single"/>
        </w:rPr>
        <w:tab/>
        <w:t xml:space="preserve">           50,000</w:t>
      </w:r>
    </w:p>
    <w:p w14:paraId="43C554ED" w14:textId="77777777" w:rsidR="0091383C" w:rsidRPr="0091383C" w:rsidRDefault="0091383C" w:rsidP="0091383C">
      <w:pPr>
        <w:ind w:left="360"/>
        <w:rPr>
          <w:rFonts w:asciiTheme="minorHAnsi" w:hAnsiTheme="minorHAnsi"/>
          <w:sz w:val="22"/>
          <w:szCs w:val="22"/>
        </w:rPr>
      </w:pPr>
      <w:r w:rsidRPr="0091383C">
        <w:rPr>
          <w:rFonts w:asciiTheme="minorHAnsi" w:hAnsiTheme="minorHAnsi"/>
          <w:sz w:val="22"/>
          <w:szCs w:val="22"/>
        </w:rPr>
        <w:t xml:space="preserve">      </w:t>
      </w:r>
      <w:r w:rsidRPr="0091383C">
        <w:rPr>
          <w:rFonts w:asciiTheme="minorHAnsi" w:hAnsiTheme="minorHAnsi"/>
          <w:sz w:val="22"/>
          <w:szCs w:val="22"/>
        </w:rPr>
        <w:tab/>
        <w:t>TOTAL</w:t>
      </w:r>
      <w:r w:rsidRPr="0091383C">
        <w:rPr>
          <w:rFonts w:asciiTheme="minorHAnsi" w:hAnsiTheme="minorHAnsi"/>
          <w:sz w:val="22"/>
          <w:szCs w:val="22"/>
        </w:rPr>
        <w:tab/>
      </w:r>
      <w:r w:rsidRPr="0091383C">
        <w:rPr>
          <w:rFonts w:asciiTheme="minorHAnsi" w:hAnsiTheme="minorHAnsi"/>
          <w:sz w:val="22"/>
          <w:szCs w:val="22"/>
        </w:rPr>
        <w:tab/>
        <w:t xml:space="preserve">      1,500,000</w:t>
      </w:r>
    </w:p>
    <w:p w14:paraId="0457F1E6" w14:textId="77777777" w:rsidR="00BA4163" w:rsidRDefault="00BA4163" w:rsidP="00AD1B92">
      <w:pPr>
        <w:widowControl w:val="0"/>
        <w:autoSpaceDE w:val="0"/>
        <w:autoSpaceDN w:val="0"/>
        <w:adjustRightInd w:val="0"/>
        <w:rPr>
          <w:rFonts w:asciiTheme="minorHAnsi" w:eastAsiaTheme="minorEastAsia" w:hAnsiTheme="minorHAnsi"/>
        </w:rPr>
      </w:pPr>
    </w:p>
    <w:p w14:paraId="3CE7CA50" w14:textId="77777777" w:rsidR="0091383C" w:rsidRPr="0091383C" w:rsidRDefault="0091383C" w:rsidP="0091383C">
      <w:pPr>
        <w:widowControl w:val="0"/>
        <w:autoSpaceDE w:val="0"/>
        <w:autoSpaceDN w:val="0"/>
        <w:adjustRightInd w:val="0"/>
        <w:rPr>
          <w:rFonts w:asciiTheme="minorHAnsi" w:eastAsiaTheme="minorEastAsia" w:hAnsiTheme="minorHAnsi"/>
          <w:b/>
          <w:sz w:val="22"/>
          <w:szCs w:val="22"/>
        </w:rPr>
      </w:pPr>
      <w:r w:rsidRPr="0091383C">
        <w:rPr>
          <w:rFonts w:asciiTheme="minorHAnsi" w:eastAsiaTheme="minorEastAsia" w:hAnsiTheme="minorHAnsi"/>
          <w:b/>
          <w:sz w:val="22"/>
          <w:szCs w:val="22"/>
        </w:rPr>
        <w:t xml:space="preserve">Slide 30   </w:t>
      </w:r>
      <w:r>
        <w:rPr>
          <w:rFonts w:asciiTheme="minorHAnsi" w:hAnsiTheme="minorHAnsi" w:cstheme="minorBidi"/>
          <w:b/>
          <w:sz w:val="22"/>
          <w:szCs w:val="22"/>
        </w:rPr>
        <w:t>What are</w:t>
      </w:r>
      <w:r w:rsidRPr="0091383C">
        <w:rPr>
          <w:rFonts w:asciiTheme="minorHAnsi" w:hAnsiTheme="minorHAnsi" w:cstheme="minorBidi"/>
          <w:b/>
          <w:sz w:val="22"/>
          <w:szCs w:val="22"/>
        </w:rPr>
        <w:t xml:space="preserve"> the monthly mortgage/upkeep/utilities costs we are willing to take on? </w:t>
      </w:r>
    </w:p>
    <w:p w14:paraId="23493D06" w14:textId="77777777" w:rsidR="0091383C" w:rsidRPr="0091383C" w:rsidRDefault="0091383C" w:rsidP="0091383C">
      <w:pPr>
        <w:spacing w:after="160" w:line="254" w:lineRule="auto"/>
        <w:ind w:left="360"/>
        <w:rPr>
          <w:rFonts w:asciiTheme="minorHAnsi" w:hAnsiTheme="minorHAnsi" w:cstheme="minorBidi"/>
          <w:sz w:val="22"/>
          <w:szCs w:val="22"/>
        </w:rPr>
      </w:pPr>
      <w:r w:rsidRPr="0091383C">
        <w:rPr>
          <w:rFonts w:asciiTheme="minorHAnsi" w:hAnsiTheme="minorHAnsi" w:cstheme="minorBidi"/>
          <w:sz w:val="22"/>
          <w:szCs w:val="22"/>
        </w:rPr>
        <w:t>We determined w</w:t>
      </w:r>
      <w:r>
        <w:rPr>
          <w:rFonts w:asciiTheme="minorHAnsi" w:hAnsiTheme="minorHAnsi" w:cstheme="minorBidi"/>
          <w:sz w:val="22"/>
          <w:szCs w:val="22"/>
        </w:rPr>
        <w:t>e could assume $66,000/year (48,0</w:t>
      </w:r>
      <w:r w:rsidRPr="0091383C">
        <w:rPr>
          <w:rFonts w:asciiTheme="minorHAnsi" w:hAnsiTheme="minorHAnsi" w:cstheme="minorBidi"/>
          <w:sz w:val="22"/>
          <w:szCs w:val="22"/>
        </w:rPr>
        <w:t>00 for debt service; 18,000 in additional janitorial/ upkeep/utilities/etc.) for these reasons:</w:t>
      </w:r>
    </w:p>
    <w:p w14:paraId="4BB6E07A" w14:textId="77777777" w:rsidR="0091383C" w:rsidRPr="0091383C" w:rsidRDefault="0091383C" w:rsidP="0091383C">
      <w:pPr>
        <w:spacing w:after="160" w:line="254" w:lineRule="auto"/>
        <w:ind w:left="900" w:hanging="270"/>
        <w:rPr>
          <w:rFonts w:asciiTheme="minorHAnsi" w:hAnsiTheme="minorHAnsi" w:cstheme="minorBidi"/>
          <w:sz w:val="22"/>
          <w:szCs w:val="22"/>
        </w:rPr>
      </w:pPr>
      <w:r w:rsidRPr="0091383C">
        <w:rPr>
          <w:rFonts w:asciiTheme="minorHAnsi" w:hAnsiTheme="minorHAnsi" w:cstheme="minorBidi"/>
          <w:sz w:val="22"/>
          <w:szCs w:val="22"/>
        </w:rPr>
        <w:t xml:space="preserve">a) While $66,000 is a 21% increase over 14-15 giving, we believe that there is room to grow in our stewardship and that the Lord will bless our efforts to encourage first-fruits giving through the power of the gospel. </w:t>
      </w:r>
    </w:p>
    <w:p w14:paraId="41CE853B" w14:textId="77777777" w:rsidR="0091383C" w:rsidRPr="0091383C" w:rsidRDefault="0091383C" w:rsidP="0091383C">
      <w:pPr>
        <w:spacing w:after="160" w:line="254" w:lineRule="auto"/>
        <w:ind w:left="630"/>
        <w:rPr>
          <w:rFonts w:asciiTheme="minorHAnsi" w:hAnsiTheme="minorHAnsi" w:cstheme="minorBidi"/>
          <w:sz w:val="22"/>
          <w:szCs w:val="22"/>
        </w:rPr>
      </w:pPr>
      <w:r w:rsidRPr="0091383C">
        <w:rPr>
          <w:rFonts w:asciiTheme="minorHAnsi" w:hAnsiTheme="minorHAnsi" w:cstheme="minorBidi"/>
          <w:sz w:val="22"/>
          <w:szCs w:val="22"/>
        </w:rPr>
        <w:t>b) $50,000 annually designated for support of non-local ministry could be reallocated in a crisis.</w:t>
      </w:r>
    </w:p>
    <w:p w14:paraId="2ADA0B44" w14:textId="77777777" w:rsidR="0091383C" w:rsidRPr="0091383C" w:rsidRDefault="0091383C" w:rsidP="0091383C">
      <w:pPr>
        <w:spacing w:after="160" w:line="254" w:lineRule="auto"/>
        <w:ind w:left="630"/>
        <w:rPr>
          <w:rFonts w:asciiTheme="minorHAnsi" w:hAnsiTheme="minorHAnsi" w:cstheme="minorBidi"/>
          <w:sz w:val="22"/>
          <w:szCs w:val="22"/>
        </w:rPr>
      </w:pPr>
      <w:r w:rsidRPr="0091383C">
        <w:rPr>
          <w:rFonts w:asciiTheme="minorHAnsi" w:hAnsiTheme="minorHAnsi" w:cstheme="minorBidi"/>
          <w:sz w:val="22"/>
          <w:szCs w:val="22"/>
        </w:rPr>
        <w:t>c) We have reserves of nearly $200,000 for furnishings, loan repayment, or ministry development.</w:t>
      </w:r>
    </w:p>
    <w:p w14:paraId="09EEF996" w14:textId="77777777" w:rsidR="0091383C" w:rsidRPr="0091383C" w:rsidRDefault="0091383C" w:rsidP="0091383C">
      <w:pPr>
        <w:ind w:left="360"/>
        <w:rPr>
          <w:rFonts w:asciiTheme="minorHAnsi" w:eastAsia="Times New Roman" w:hAnsiTheme="minorHAnsi"/>
          <w:sz w:val="22"/>
          <w:szCs w:val="22"/>
        </w:rPr>
      </w:pPr>
      <w:r w:rsidRPr="0091383C">
        <w:rPr>
          <w:rFonts w:asciiTheme="minorHAnsi" w:hAnsiTheme="minorHAnsi" w:cstheme="minorBidi"/>
          <w:sz w:val="22"/>
          <w:szCs w:val="22"/>
        </w:rPr>
        <w:t xml:space="preserve">The $66,000/year figure assumes a down payment in hand of $800,000 (53% of the total project cost) and a </w:t>
      </w:r>
      <w:r w:rsidRPr="0091383C">
        <w:rPr>
          <w:rFonts w:asciiTheme="minorHAnsi" w:eastAsia="Times New Roman" w:hAnsiTheme="minorHAnsi"/>
          <w:sz w:val="22"/>
          <w:szCs w:val="22"/>
        </w:rPr>
        <w:t xml:space="preserve">loan of $700,000 loan (47% of the total project cost) with a $4,000 monthly mortgage, assuming a 5.5% interest rate and a 30 year amortization. </w:t>
      </w:r>
    </w:p>
    <w:p w14:paraId="2FE9A6B7" w14:textId="77777777" w:rsidR="0091383C" w:rsidRDefault="0091383C" w:rsidP="00AD1B92">
      <w:pPr>
        <w:widowControl w:val="0"/>
        <w:autoSpaceDE w:val="0"/>
        <w:autoSpaceDN w:val="0"/>
        <w:adjustRightInd w:val="0"/>
        <w:rPr>
          <w:rFonts w:asciiTheme="minorHAnsi" w:eastAsiaTheme="minorEastAsia" w:hAnsiTheme="minorHAnsi"/>
          <w:b/>
          <w:sz w:val="22"/>
          <w:szCs w:val="22"/>
        </w:rPr>
      </w:pPr>
    </w:p>
    <w:p w14:paraId="31AD8F4D" w14:textId="77777777" w:rsidR="0091383C" w:rsidRPr="0091383C" w:rsidRDefault="0091383C" w:rsidP="0091383C">
      <w:pPr>
        <w:rPr>
          <w:rFonts w:asciiTheme="minorHAnsi" w:eastAsia="Times New Roman" w:hAnsiTheme="minorHAnsi"/>
          <w:b/>
          <w:sz w:val="22"/>
          <w:szCs w:val="22"/>
        </w:rPr>
      </w:pPr>
      <w:r w:rsidRPr="0091383C">
        <w:rPr>
          <w:rFonts w:asciiTheme="minorHAnsi" w:eastAsiaTheme="minorEastAsia" w:hAnsiTheme="minorHAnsi"/>
          <w:b/>
          <w:sz w:val="22"/>
          <w:szCs w:val="22"/>
        </w:rPr>
        <w:t xml:space="preserve">Slide 31 </w:t>
      </w:r>
      <w:r w:rsidRPr="0091383C">
        <w:rPr>
          <w:rFonts w:asciiTheme="minorHAnsi" w:eastAsia="Times New Roman" w:hAnsiTheme="minorHAnsi"/>
          <w:b/>
          <w:sz w:val="22"/>
          <w:szCs w:val="22"/>
        </w:rPr>
        <w:t xml:space="preserve">  What is the proposed fund raising plan for this project?</w:t>
      </w:r>
    </w:p>
    <w:p w14:paraId="6A5F4820" w14:textId="77777777" w:rsidR="0091383C" w:rsidRDefault="0091383C" w:rsidP="0091383C">
      <w:pPr>
        <w:ind w:left="345"/>
        <w:rPr>
          <w:rFonts w:asciiTheme="minorHAnsi" w:eastAsia="Times New Roman" w:hAnsiTheme="minorHAnsi"/>
          <w:sz w:val="22"/>
          <w:szCs w:val="22"/>
        </w:rPr>
      </w:pPr>
    </w:p>
    <w:p w14:paraId="645ED495" w14:textId="77777777" w:rsidR="0091383C" w:rsidRPr="0091383C" w:rsidRDefault="0091383C" w:rsidP="0091383C">
      <w:pPr>
        <w:ind w:left="345"/>
        <w:rPr>
          <w:rFonts w:asciiTheme="minorHAnsi" w:eastAsia="Times New Roman" w:hAnsiTheme="minorHAnsi"/>
          <w:sz w:val="22"/>
          <w:szCs w:val="22"/>
        </w:rPr>
      </w:pPr>
      <w:r w:rsidRPr="0091383C">
        <w:rPr>
          <w:rFonts w:asciiTheme="minorHAnsi" w:eastAsia="Times New Roman" w:hAnsiTheme="minorHAnsi"/>
          <w:sz w:val="22"/>
          <w:szCs w:val="22"/>
        </w:rPr>
        <w:t xml:space="preserve">Our funding raising proposal seeks: </w:t>
      </w:r>
    </w:p>
    <w:p w14:paraId="250E339E" w14:textId="77777777" w:rsidR="0091383C" w:rsidRPr="0091383C" w:rsidRDefault="0091383C" w:rsidP="0091383C">
      <w:pPr>
        <w:ind w:left="720" w:hanging="270"/>
        <w:rPr>
          <w:rFonts w:asciiTheme="minorHAnsi" w:eastAsia="Times New Roman" w:hAnsiTheme="minorHAnsi"/>
          <w:sz w:val="22"/>
          <w:szCs w:val="22"/>
        </w:rPr>
      </w:pPr>
    </w:p>
    <w:p w14:paraId="2CDF05EC" w14:textId="77777777" w:rsidR="0091383C" w:rsidRPr="0091383C" w:rsidRDefault="0091383C" w:rsidP="0091383C">
      <w:pPr>
        <w:ind w:left="720" w:hanging="270"/>
        <w:rPr>
          <w:rFonts w:asciiTheme="minorHAnsi" w:eastAsia="Times New Roman" w:hAnsiTheme="minorHAnsi"/>
          <w:sz w:val="22"/>
          <w:szCs w:val="22"/>
        </w:rPr>
      </w:pPr>
      <w:r w:rsidRPr="0091383C">
        <w:rPr>
          <w:rFonts w:asciiTheme="minorHAnsi" w:eastAsia="Times New Roman" w:hAnsiTheme="minorHAnsi"/>
          <w:sz w:val="22"/>
          <w:szCs w:val="22"/>
        </w:rPr>
        <w:t xml:space="preserve">1) One time gifts for a down payment of </w:t>
      </w:r>
      <w:commentRangeStart w:id="9"/>
      <w:commentRangeStart w:id="10"/>
      <w:commentRangeStart w:id="11"/>
      <w:r w:rsidRPr="0091383C">
        <w:rPr>
          <w:rFonts w:asciiTheme="minorHAnsi" w:eastAsia="Times New Roman" w:hAnsiTheme="minorHAnsi"/>
          <w:sz w:val="22"/>
          <w:szCs w:val="22"/>
        </w:rPr>
        <w:t>$800,000</w:t>
      </w:r>
      <w:commentRangeEnd w:id="9"/>
      <w:r w:rsidR="002963C5">
        <w:rPr>
          <w:rStyle w:val="CommentReference"/>
        </w:rPr>
        <w:commentReference w:id="9"/>
      </w:r>
      <w:commentRangeEnd w:id="10"/>
      <w:r w:rsidR="00BF2CFB">
        <w:rPr>
          <w:rStyle w:val="CommentReference"/>
        </w:rPr>
        <w:commentReference w:id="10"/>
      </w:r>
      <w:commentRangeEnd w:id="11"/>
      <w:r w:rsidR="00BF2CFB">
        <w:rPr>
          <w:rStyle w:val="CommentReference"/>
        </w:rPr>
        <w:commentReference w:id="11"/>
      </w:r>
    </w:p>
    <w:p w14:paraId="02F2FA31" w14:textId="77777777" w:rsidR="0091383C" w:rsidRPr="0091383C" w:rsidRDefault="0091383C" w:rsidP="0091383C">
      <w:pPr>
        <w:ind w:left="720" w:hanging="270"/>
        <w:rPr>
          <w:rFonts w:asciiTheme="minorHAnsi" w:eastAsia="Times New Roman" w:hAnsiTheme="minorHAnsi"/>
          <w:sz w:val="22"/>
          <w:szCs w:val="22"/>
        </w:rPr>
      </w:pPr>
    </w:p>
    <w:p w14:paraId="3E74D9E8" w14:textId="77777777" w:rsidR="0091383C" w:rsidRPr="0091383C" w:rsidRDefault="0091383C" w:rsidP="0091383C">
      <w:pPr>
        <w:ind w:left="720" w:hanging="270"/>
        <w:rPr>
          <w:rFonts w:asciiTheme="minorHAnsi" w:eastAsia="Times New Roman" w:hAnsiTheme="minorHAnsi"/>
          <w:sz w:val="22"/>
          <w:szCs w:val="22"/>
        </w:rPr>
      </w:pPr>
      <w:r w:rsidRPr="0091383C">
        <w:rPr>
          <w:rFonts w:asciiTheme="minorHAnsi" w:eastAsia="Times New Roman" w:hAnsiTheme="minorHAnsi"/>
          <w:sz w:val="22"/>
          <w:szCs w:val="22"/>
        </w:rPr>
        <w:t xml:space="preserve">2) Pledges for general fund offerings that would enable us to fund a $406,000 budget.  ($340,000 for ministry + $48,000 in debt service + 18,000 in janitorial, utilities, insurance for expanded space.  </w:t>
      </w:r>
    </w:p>
    <w:p w14:paraId="23D8644A" w14:textId="77777777" w:rsidR="0091383C" w:rsidRDefault="0091383C" w:rsidP="0091383C">
      <w:pPr>
        <w:ind w:left="345"/>
        <w:rPr>
          <w:rFonts w:asciiTheme="minorHAnsi" w:eastAsia="Times New Roman" w:hAnsiTheme="minorHAnsi"/>
          <w:sz w:val="22"/>
          <w:szCs w:val="22"/>
        </w:rPr>
      </w:pPr>
    </w:p>
    <w:p w14:paraId="3F8C2E8B" w14:textId="77777777" w:rsidR="0091383C" w:rsidRPr="0091383C" w:rsidRDefault="0091383C" w:rsidP="0091383C">
      <w:pPr>
        <w:ind w:left="345"/>
        <w:rPr>
          <w:rFonts w:asciiTheme="minorHAnsi" w:eastAsia="Times New Roman" w:hAnsiTheme="minorHAnsi"/>
          <w:sz w:val="22"/>
          <w:szCs w:val="22"/>
        </w:rPr>
      </w:pPr>
      <w:r w:rsidRPr="0091383C">
        <w:rPr>
          <w:rFonts w:asciiTheme="minorHAnsi" w:eastAsia="Times New Roman" w:hAnsiTheme="minorHAnsi"/>
          <w:sz w:val="22"/>
          <w:szCs w:val="22"/>
        </w:rPr>
        <w:t>We would seek permission from voters to conduct fundraising in every member visits as soon as possible, with the hope that fund raising could occur through the end of summer and into fall, with the results of the fund raising made available to the congregation by the end of fall.</w:t>
      </w:r>
    </w:p>
    <w:p w14:paraId="7FE26528" w14:textId="77777777" w:rsidR="0091383C" w:rsidRDefault="0091383C" w:rsidP="0091383C">
      <w:pPr>
        <w:ind w:left="345"/>
        <w:rPr>
          <w:rFonts w:asciiTheme="minorHAnsi" w:eastAsia="Times New Roman" w:hAnsiTheme="minorHAnsi"/>
          <w:sz w:val="16"/>
          <w:szCs w:val="16"/>
        </w:rPr>
      </w:pPr>
    </w:p>
    <w:p w14:paraId="2B4FA77E" w14:textId="77777777" w:rsidR="0091383C" w:rsidRDefault="0091383C" w:rsidP="0091383C">
      <w:pPr>
        <w:rPr>
          <w:rFonts w:asciiTheme="minorHAnsi" w:eastAsia="Times New Roman" w:hAnsiTheme="minorHAnsi"/>
          <w:b/>
          <w:sz w:val="22"/>
          <w:szCs w:val="22"/>
        </w:rPr>
      </w:pPr>
      <w:r>
        <w:rPr>
          <w:rFonts w:asciiTheme="minorHAnsi" w:eastAsiaTheme="minorEastAsia" w:hAnsiTheme="minorHAnsi"/>
          <w:b/>
          <w:sz w:val="22"/>
          <w:szCs w:val="22"/>
        </w:rPr>
        <w:t>Slide 32</w:t>
      </w:r>
      <w:r w:rsidRPr="0091383C">
        <w:rPr>
          <w:rFonts w:asciiTheme="minorHAnsi" w:eastAsiaTheme="minorEastAsia" w:hAnsiTheme="minorHAnsi"/>
          <w:b/>
          <w:sz w:val="22"/>
          <w:szCs w:val="22"/>
        </w:rPr>
        <w:t xml:space="preserve"> </w:t>
      </w:r>
      <w:r w:rsidRPr="0091383C">
        <w:rPr>
          <w:rFonts w:asciiTheme="minorHAnsi" w:eastAsia="Times New Roman" w:hAnsiTheme="minorHAnsi"/>
          <w:b/>
          <w:sz w:val="22"/>
          <w:szCs w:val="22"/>
        </w:rPr>
        <w:t xml:space="preserve">  </w:t>
      </w:r>
      <w:r>
        <w:rPr>
          <w:rFonts w:asciiTheme="minorHAnsi" w:eastAsia="Times New Roman" w:hAnsiTheme="minorHAnsi"/>
          <w:b/>
          <w:sz w:val="22"/>
          <w:szCs w:val="22"/>
        </w:rPr>
        <w:t>How would this proposed fund raising plan work?</w:t>
      </w:r>
    </w:p>
    <w:p w14:paraId="29D95F45" w14:textId="77777777" w:rsidR="0091383C" w:rsidRDefault="0091383C" w:rsidP="0091383C">
      <w:pPr>
        <w:ind w:left="360"/>
        <w:rPr>
          <w:rFonts w:asciiTheme="minorHAnsi" w:eastAsia="Times New Roman" w:hAnsiTheme="minorHAnsi"/>
          <w:b/>
          <w:sz w:val="22"/>
          <w:szCs w:val="22"/>
        </w:rPr>
      </w:pPr>
    </w:p>
    <w:p w14:paraId="1328B362" w14:textId="77777777" w:rsidR="0091383C" w:rsidRPr="0091383C" w:rsidRDefault="0091383C" w:rsidP="0091383C">
      <w:pPr>
        <w:numPr>
          <w:ilvl w:val="0"/>
          <w:numId w:val="10"/>
        </w:numPr>
        <w:contextualSpacing/>
        <w:rPr>
          <w:rFonts w:asciiTheme="minorHAnsi" w:eastAsia="Times New Roman" w:hAnsiTheme="minorHAnsi"/>
          <w:sz w:val="22"/>
          <w:szCs w:val="22"/>
        </w:rPr>
      </w:pPr>
      <w:r w:rsidRPr="0091383C">
        <w:rPr>
          <w:rFonts w:asciiTheme="minorHAnsi" w:eastAsia="Times New Roman" w:hAnsiTheme="minorHAnsi"/>
          <w:sz w:val="22"/>
          <w:szCs w:val="22"/>
        </w:rPr>
        <w:t>We would take the project to the voters for approval only if we hit our target numbers for down payment and increased budget support.</w:t>
      </w:r>
    </w:p>
    <w:p w14:paraId="1B767DDC" w14:textId="77777777" w:rsidR="0091383C" w:rsidRPr="0091383C" w:rsidRDefault="0091383C" w:rsidP="0091383C">
      <w:pPr>
        <w:ind w:left="1065"/>
        <w:contextualSpacing/>
        <w:rPr>
          <w:rFonts w:asciiTheme="minorHAnsi" w:eastAsia="Times New Roman" w:hAnsiTheme="minorHAnsi"/>
          <w:sz w:val="16"/>
          <w:szCs w:val="16"/>
        </w:rPr>
      </w:pPr>
    </w:p>
    <w:p w14:paraId="2BC730CC" w14:textId="77777777" w:rsidR="0091383C" w:rsidRPr="0091383C" w:rsidRDefault="0091383C" w:rsidP="0091383C">
      <w:pPr>
        <w:numPr>
          <w:ilvl w:val="0"/>
          <w:numId w:val="10"/>
        </w:numPr>
        <w:contextualSpacing/>
        <w:rPr>
          <w:rFonts w:asciiTheme="minorHAnsi" w:eastAsia="Times New Roman" w:hAnsiTheme="minorHAnsi"/>
          <w:sz w:val="22"/>
          <w:szCs w:val="22"/>
        </w:rPr>
      </w:pPr>
      <w:r w:rsidRPr="0091383C">
        <w:rPr>
          <w:rFonts w:asciiTheme="minorHAnsi" w:eastAsia="Times New Roman" w:hAnsiTheme="minorHAnsi"/>
          <w:sz w:val="22"/>
          <w:szCs w:val="22"/>
        </w:rPr>
        <w:t xml:space="preserve">If we did not hit our target for a down payment after fund raising this summer/fall, we would continue to seek gifts until we reach the target goal.  </w:t>
      </w:r>
    </w:p>
    <w:p w14:paraId="13A7CDB7" w14:textId="77777777" w:rsidR="0091383C" w:rsidRDefault="0091383C" w:rsidP="0091383C">
      <w:pPr>
        <w:ind w:left="1065"/>
        <w:contextualSpacing/>
        <w:rPr>
          <w:rFonts w:asciiTheme="minorHAnsi" w:eastAsia="Times New Roman" w:hAnsiTheme="minorHAnsi"/>
          <w:sz w:val="16"/>
          <w:szCs w:val="16"/>
        </w:rPr>
      </w:pPr>
    </w:p>
    <w:p w14:paraId="278BA386" w14:textId="77777777" w:rsidR="0091383C" w:rsidRDefault="0091383C" w:rsidP="0091383C">
      <w:pPr>
        <w:rPr>
          <w:rFonts w:asciiTheme="minorHAnsi" w:eastAsia="Times New Roman" w:hAnsiTheme="minorHAnsi"/>
          <w:b/>
          <w:sz w:val="22"/>
          <w:szCs w:val="22"/>
        </w:rPr>
      </w:pPr>
      <w:r>
        <w:rPr>
          <w:rFonts w:asciiTheme="minorHAnsi" w:eastAsiaTheme="minorEastAsia" w:hAnsiTheme="minorHAnsi"/>
          <w:b/>
          <w:sz w:val="22"/>
          <w:szCs w:val="22"/>
        </w:rPr>
        <w:lastRenderedPageBreak/>
        <w:t>Slide 33</w:t>
      </w:r>
      <w:r w:rsidRPr="0091383C">
        <w:rPr>
          <w:rFonts w:asciiTheme="minorHAnsi" w:eastAsiaTheme="minorEastAsia" w:hAnsiTheme="minorHAnsi"/>
          <w:b/>
          <w:sz w:val="22"/>
          <w:szCs w:val="22"/>
        </w:rPr>
        <w:t xml:space="preserve"> </w:t>
      </w:r>
      <w:r w:rsidRPr="0091383C">
        <w:rPr>
          <w:rFonts w:asciiTheme="minorHAnsi" w:eastAsia="Times New Roman" w:hAnsiTheme="minorHAnsi"/>
          <w:b/>
          <w:sz w:val="22"/>
          <w:szCs w:val="22"/>
        </w:rPr>
        <w:t xml:space="preserve">  </w:t>
      </w:r>
      <w:r>
        <w:rPr>
          <w:rFonts w:asciiTheme="minorHAnsi" w:eastAsia="Times New Roman" w:hAnsiTheme="minorHAnsi"/>
          <w:b/>
          <w:sz w:val="22"/>
          <w:szCs w:val="22"/>
        </w:rPr>
        <w:t>How would this proposed fund raising plan work?</w:t>
      </w:r>
    </w:p>
    <w:p w14:paraId="330D0E71" w14:textId="77777777" w:rsidR="0091383C" w:rsidRPr="0091383C" w:rsidRDefault="0091383C" w:rsidP="0091383C">
      <w:pPr>
        <w:ind w:left="1065"/>
        <w:contextualSpacing/>
        <w:rPr>
          <w:rFonts w:asciiTheme="minorHAnsi" w:eastAsia="Times New Roman" w:hAnsiTheme="minorHAnsi"/>
          <w:sz w:val="16"/>
          <w:szCs w:val="16"/>
        </w:rPr>
      </w:pPr>
    </w:p>
    <w:p w14:paraId="16EFD8D3" w14:textId="77777777" w:rsidR="0091383C" w:rsidRDefault="0091383C" w:rsidP="0091383C">
      <w:pPr>
        <w:numPr>
          <w:ilvl w:val="0"/>
          <w:numId w:val="10"/>
        </w:numPr>
        <w:contextualSpacing/>
        <w:rPr>
          <w:rFonts w:asciiTheme="minorHAnsi" w:eastAsia="Times New Roman" w:hAnsiTheme="minorHAnsi"/>
          <w:sz w:val="22"/>
          <w:szCs w:val="22"/>
        </w:rPr>
      </w:pPr>
      <w:r w:rsidRPr="0091383C">
        <w:rPr>
          <w:rFonts w:asciiTheme="minorHAnsi" w:eastAsia="Times New Roman" w:hAnsiTheme="minorHAnsi"/>
          <w:sz w:val="22"/>
          <w:szCs w:val="22"/>
        </w:rPr>
        <w:t>We would operate a budget equal to the total from offering pledges.  Whatever is given over the approved $340</w:t>
      </w:r>
      <w:proofErr w:type="gramStart"/>
      <w:r w:rsidRPr="0091383C">
        <w:rPr>
          <w:rFonts w:asciiTheme="minorHAnsi" w:eastAsia="Times New Roman" w:hAnsiTheme="minorHAnsi"/>
          <w:sz w:val="22"/>
          <w:szCs w:val="22"/>
        </w:rPr>
        <w:t>,00</w:t>
      </w:r>
      <w:proofErr w:type="gramEnd"/>
      <w:r w:rsidRPr="0091383C">
        <w:rPr>
          <w:rFonts w:asciiTheme="minorHAnsi" w:eastAsia="Times New Roman" w:hAnsiTheme="minorHAnsi"/>
          <w:sz w:val="22"/>
          <w:szCs w:val="22"/>
        </w:rPr>
        <w:t xml:space="preserve"> budget for 2015-16 will be banked and could be used for the down payment, for ministry development once the new facility is built, or for furnishings, etc. at</w:t>
      </w:r>
      <w:r>
        <w:rPr>
          <w:rFonts w:asciiTheme="minorHAnsi" w:eastAsia="Times New Roman" w:hAnsiTheme="minorHAnsi"/>
          <w:sz w:val="22"/>
          <w:szCs w:val="22"/>
        </w:rPr>
        <w:t xml:space="preserve"> the discretion of the voters. </w:t>
      </w:r>
    </w:p>
    <w:p w14:paraId="0A5DCCFB" w14:textId="77777777" w:rsidR="0091383C" w:rsidRPr="0091383C" w:rsidRDefault="0091383C" w:rsidP="0091383C">
      <w:pPr>
        <w:contextualSpacing/>
        <w:rPr>
          <w:rFonts w:asciiTheme="minorHAnsi" w:eastAsia="Times New Roman" w:hAnsiTheme="minorHAnsi"/>
          <w:sz w:val="22"/>
          <w:szCs w:val="22"/>
        </w:rPr>
      </w:pPr>
      <w:r w:rsidRPr="0091383C">
        <w:rPr>
          <w:rFonts w:asciiTheme="minorHAnsi" w:eastAsiaTheme="minorEastAsia" w:hAnsiTheme="minorHAnsi"/>
          <w:b/>
          <w:sz w:val="22"/>
          <w:szCs w:val="22"/>
        </w:rPr>
        <w:t xml:space="preserve">Slide 34 </w:t>
      </w:r>
      <w:r w:rsidRPr="0091383C">
        <w:rPr>
          <w:rFonts w:asciiTheme="minorHAnsi" w:eastAsia="Times New Roman" w:hAnsiTheme="minorHAnsi"/>
          <w:b/>
          <w:sz w:val="22"/>
          <w:szCs w:val="22"/>
        </w:rPr>
        <w:t xml:space="preserve">  How would this proposed fund raising plan work?</w:t>
      </w:r>
    </w:p>
    <w:p w14:paraId="4B8D60BF" w14:textId="77777777" w:rsidR="0091383C" w:rsidRPr="0091383C" w:rsidRDefault="0091383C" w:rsidP="0091383C">
      <w:pPr>
        <w:ind w:left="345"/>
        <w:rPr>
          <w:rFonts w:asciiTheme="minorHAnsi" w:eastAsia="Times New Roman" w:hAnsiTheme="minorHAnsi"/>
          <w:sz w:val="16"/>
          <w:szCs w:val="16"/>
        </w:rPr>
      </w:pPr>
    </w:p>
    <w:p w14:paraId="09C555A2" w14:textId="77777777" w:rsidR="0091383C" w:rsidRPr="0091383C" w:rsidRDefault="0091383C" w:rsidP="0091383C">
      <w:pPr>
        <w:numPr>
          <w:ilvl w:val="0"/>
          <w:numId w:val="10"/>
        </w:numPr>
        <w:contextualSpacing/>
        <w:rPr>
          <w:rFonts w:asciiTheme="minorHAnsi" w:eastAsia="Times New Roman" w:hAnsiTheme="minorHAnsi"/>
          <w:sz w:val="22"/>
          <w:szCs w:val="22"/>
        </w:rPr>
      </w:pPr>
      <w:r w:rsidRPr="0091383C">
        <w:rPr>
          <w:rFonts w:asciiTheme="minorHAnsi" w:eastAsia="Times New Roman" w:hAnsiTheme="minorHAnsi"/>
          <w:sz w:val="22"/>
          <w:szCs w:val="22"/>
        </w:rPr>
        <w:t>If our offering pledges are anywhere near the $406,000 target, we would be able to “test run” a budget that supports the increased expenses associated with building before making the final decision to build.</w:t>
      </w:r>
    </w:p>
    <w:p w14:paraId="7272DDF2" w14:textId="77777777" w:rsidR="0091383C" w:rsidRPr="0091383C" w:rsidRDefault="0091383C" w:rsidP="0091383C">
      <w:pPr>
        <w:ind w:left="345"/>
        <w:rPr>
          <w:rFonts w:asciiTheme="minorHAnsi" w:eastAsia="Times New Roman" w:hAnsiTheme="minorHAnsi"/>
          <w:sz w:val="16"/>
          <w:szCs w:val="16"/>
        </w:rPr>
      </w:pPr>
    </w:p>
    <w:p w14:paraId="3BB992A9" w14:textId="77777777" w:rsidR="0091383C" w:rsidRPr="0091383C" w:rsidRDefault="0091383C" w:rsidP="0091383C">
      <w:pPr>
        <w:numPr>
          <w:ilvl w:val="0"/>
          <w:numId w:val="10"/>
        </w:numPr>
        <w:contextualSpacing/>
        <w:rPr>
          <w:rFonts w:asciiTheme="minorHAnsi" w:eastAsia="Times New Roman" w:hAnsiTheme="minorHAnsi"/>
          <w:sz w:val="22"/>
          <w:szCs w:val="22"/>
        </w:rPr>
      </w:pPr>
      <w:r w:rsidRPr="0091383C">
        <w:rPr>
          <w:rFonts w:asciiTheme="minorHAnsi" w:eastAsia="Times New Roman" w:hAnsiTheme="minorHAnsi"/>
          <w:sz w:val="22"/>
          <w:szCs w:val="22"/>
        </w:rPr>
        <w:t xml:space="preserve">If our offering pledges are greater than the $406,000 target, we could reevaluate our down payment and loan calculations, and consider a higher figure for a loan and annual debt service. </w:t>
      </w:r>
    </w:p>
    <w:p w14:paraId="593C4013" w14:textId="77777777" w:rsidR="0091383C" w:rsidRDefault="0091383C" w:rsidP="00AD1B92">
      <w:pPr>
        <w:widowControl w:val="0"/>
        <w:autoSpaceDE w:val="0"/>
        <w:autoSpaceDN w:val="0"/>
        <w:adjustRightInd w:val="0"/>
        <w:rPr>
          <w:rFonts w:asciiTheme="minorHAnsi" w:eastAsiaTheme="minorEastAsia" w:hAnsiTheme="minorHAnsi"/>
          <w:b/>
          <w:sz w:val="22"/>
          <w:szCs w:val="22"/>
        </w:rPr>
      </w:pPr>
    </w:p>
    <w:p w14:paraId="7772FB35" w14:textId="77777777" w:rsidR="0091383C" w:rsidRDefault="0091383C" w:rsidP="00AD1B92">
      <w:pPr>
        <w:widowControl w:val="0"/>
        <w:autoSpaceDE w:val="0"/>
        <w:autoSpaceDN w:val="0"/>
        <w:adjustRightInd w:val="0"/>
        <w:rPr>
          <w:rFonts w:asciiTheme="minorHAnsi" w:eastAsiaTheme="minorEastAsia" w:hAnsiTheme="minorHAnsi"/>
          <w:b/>
          <w:sz w:val="22"/>
          <w:szCs w:val="22"/>
        </w:rPr>
      </w:pPr>
      <w:r>
        <w:rPr>
          <w:rFonts w:asciiTheme="minorHAnsi" w:eastAsiaTheme="minorEastAsia" w:hAnsiTheme="minorHAnsi"/>
          <w:b/>
          <w:sz w:val="22"/>
          <w:szCs w:val="22"/>
        </w:rPr>
        <w:t xml:space="preserve">Slide 35   Cost Impact </w:t>
      </w:r>
      <w:proofErr w:type="gramStart"/>
      <w:r>
        <w:rPr>
          <w:rFonts w:asciiTheme="minorHAnsi" w:eastAsiaTheme="minorEastAsia" w:hAnsiTheme="minorHAnsi"/>
          <w:b/>
          <w:sz w:val="22"/>
          <w:szCs w:val="22"/>
        </w:rPr>
        <w:t>Per</w:t>
      </w:r>
      <w:proofErr w:type="gramEnd"/>
      <w:r>
        <w:rPr>
          <w:rFonts w:asciiTheme="minorHAnsi" w:eastAsiaTheme="minorEastAsia" w:hAnsiTheme="minorHAnsi"/>
          <w:b/>
          <w:sz w:val="22"/>
          <w:szCs w:val="22"/>
        </w:rPr>
        <w:t xml:space="preserve"> Active Giving Unit</w:t>
      </w:r>
    </w:p>
    <w:p w14:paraId="111C0616" w14:textId="77777777" w:rsidR="0091383C" w:rsidRPr="0091383C" w:rsidRDefault="0091383C" w:rsidP="0091383C">
      <w:pPr>
        <w:spacing w:line="254" w:lineRule="auto"/>
        <w:ind w:left="360"/>
        <w:rPr>
          <w:rFonts w:asciiTheme="minorHAnsi" w:hAnsiTheme="minorHAnsi" w:cstheme="minorBidi"/>
          <w:sz w:val="22"/>
          <w:szCs w:val="22"/>
        </w:rPr>
      </w:pPr>
      <w:r w:rsidRPr="0091383C">
        <w:rPr>
          <w:rFonts w:asciiTheme="minorHAnsi" w:hAnsiTheme="minorHAnsi" w:cstheme="minorBidi"/>
          <w:sz w:val="22"/>
          <w:szCs w:val="22"/>
        </w:rPr>
        <w:t>Rather than figuring the cost per communicant, we chose to calculate the cost impact on active giving units.  A “giving unit” is an individual or couple.  “Active” means that they worship and contribute offerings.</w:t>
      </w:r>
    </w:p>
    <w:p w14:paraId="7B2227C5" w14:textId="77777777" w:rsidR="0091383C" w:rsidRPr="0091383C" w:rsidRDefault="0091383C" w:rsidP="0091383C">
      <w:pPr>
        <w:spacing w:line="254" w:lineRule="auto"/>
        <w:ind w:left="360"/>
        <w:rPr>
          <w:rFonts w:asciiTheme="minorHAnsi" w:hAnsiTheme="minorHAnsi" w:cstheme="minorBidi"/>
          <w:sz w:val="22"/>
          <w:szCs w:val="22"/>
        </w:rPr>
      </w:pPr>
    </w:p>
    <w:p w14:paraId="685CB018" w14:textId="77777777" w:rsidR="0091383C" w:rsidRPr="0091383C" w:rsidRDefault="0091383C" w:rsidP="0091383C">
      <w:pPr>
        <w:numPr>
          <w:ilvl w:val="0"/>
          <w:numId w:val="11"/>
        </w:numPr>
        <w:spacing w:line="254" w:lineRule="auto"/>
        <w:ind w:left="900"/>
        <w:contextualSpacing/>
        <w:rPr>
          <w:rFonts w:asciiTheme="minorHAnsi" w:hAnsiTheme="minorHAnsi" w:cstheme="minorBidi"/>
          <w:sz w:val="22"/>
          <w:szCs w:val="22"/>
        </w:rPr>
      </w:pPr>
      <w:r w:rsidRPr="0091383C">
        <w:rPr>
          <w:rFonts w:asciiTheme="minorHAnsi" w:hAnsiTheme="minorHAnsi" w:cstheme="minorBidi"/>
          <w:sz w:val="22"/>
          <w:szCs w:val="22"/>
        </w:rPr>
        <w:t xml:space="preserve">$66,000/year works out to $340/year per active giving unit (195), $28/month, </w:t>
      </w:r>
      <w:proofErr w:type="gramStart"/>
      <w:r w:rsidRPr="0091383C">
        <w:rPr>
          <w:rFonts w:asciiTheme="minorHAnsi" w:hAnsiTheme="minorHAnsi" w:cstheme="minorBidi"/>
          <w:sz w:val="22"/>
          <w:szCs w:val="22"/>
        </w:rPr>
        <w:t>$</w:t>
      </w:r>
      <w:proofErr w:type="gramEnd"/>
      <w:r w:rsidRPr="0091383C">
        <w:rPr>
          <w:rFonts w:asciiTheme="minorHAnsi" w:hAnsiTheme="minorHAnsi" w:cstheme="minorBidi"/>
          <w:sz w:val="22"/>
          <w:szCs w:val="22"/>
        </w:rPr>
        <w:t>6.50/week.</w:t>
      </w:r>
    </w:p>
    <w:p w14:paraId="46DC688D" w14:textId="77777777" w:rsidR="0091383C" w:rsidRPr="0091383C" w:rsidRDefault="0091383C" w:rsidP="0091383C">
      <w:pPr>
        <w:numPr>
          <w:ilvl w:val="0"/>
          <w:numId w:val="11"/>
        </w:numPr>
        <w:spacing w:after="160" w:line="254" w:lineRule="auto"/>
        <w:ind w:left="900"/>
        <w:contextualSpacing/>
        <w:rPr>
          <w:rFonts w:asciiTheme="minorHAnsi" w:hAnsiTheme="minorHAnsi" w:cstheme="minorBidi"/>
          <w:sz w:val="22"/>
          <w:szCs w:val="22"/>
        </w:rPr>
      </w:pPr>
      <w:r w:rsidRPr="0091383C">
        <w:rPr>
          <w:rFonts w:asciiTheme="minorHAnsi" w:hAnsiTheme="minorHAnsi" w:cstheme="minorBidi"/>
          <w:sz w:val="22"/>
          <w:szCs w:val="22"/>
        </w:rPr>
        <w:t>Figuring giving units that gave $200 or more (150), $440/year per giving unit, $37/month, $8.50/week.</w:t>
      </w:r>
    </w:p>
    <w:p w14:paraId="10A3CF47" w14:textId="77777777" w:rsidR="0091383C" w:rsidRPr="0091383C" w:rsidRDefault="0091383C" w:rsidP="0091383C">
      <w:pPr>
        <w:spacing w:after="160" w:line="254" w:lineRule="auto"/>
        <w:ind w:left="900"/>
        <w:contextualSpacing/>
        <w:rPr>
          <w:rFonts w:asciiTheme="minorHAnsi" w:hAnsiTheme="minorHAnsi" w:cstheme="minorBidi"/>
          <w:sz w:val="22"/>
          <w:szCs w:val="22"/>
        </w:rPr>
      </w:pPr>
    </w:p>
    <w:p w14:paraId="77539967" w14:textId="77777777" w:rsidR="0091383C" w:rsidRPr="0091383C" w:rsidRDefault="0091383C" w:rsidP="0091383C">
      <w:pPr>
        <w:spacing w:after="160" w:line="254" w:lineRule="auto"/>
        <w:ind w:left="900"/>
        <w:contextualSpacing/>
        <w:rPr>
          <w:rFonts w:asciiTheme="minorHAnsi" w:hAnsiTheme="minorHAnsi" w:cstheme="minorBidi"/>
          <w:sz w:val="22"/>
          <w:szCs w:val="22"/>
        </w:rPr>
      </w:pPr>
      <w:r w:rsidRPr="0091383C">
        <w:rPr>
          <w:rFonts w:asciiTheme="minorHAnsi" w:hAnsiTheme="minorHAnsi" w:cstheme="minorBidi"/>
          <w:sz w:val="22"/>
          <w:szCs w:val="22"/>
        </w:rPr>
        <w:t xml:space="preserve">Note:  We have approximately 300 total giving units in the congregation.  250 envelopes were given out for 2015.  </w:t>
      </w:r>
      <w:r>
        <w:rPr>
          <w:rFonts w:asciiTheme="minorHAnsi" w:hAnsiTheme="minorHAnsi" w:cstheme="minorBidi"/>
          <w:sz w:val="22"/>
          <w:szCs w:val="22"/>
        </w:rPr>
        <w:t xml:space="preserve">There is work to be done in encouraging faithful worship and giving. </w:t>
      </w:r>
    </w:p>
    <w:p w14:paraId="5D30F09D" w14:textId="77777777" w:rsidR="0091383C" w:rsidRDefault="0091383C" w:rsidP="00AD1B92">
      <w:pPr>
        <w:widowControl w:val="0"/>
        <w:autoSpaceDE w:val="0"/>
        <w:autoSpaceDN w:val="0"/>
        <w:adjustRightInd w:val="0"/>
        <w:rPr>
          <w:rFonts w:asciiTheme="minorHAnsi" w:eastAsiaTheme="minorEastAsia" w:hAnsiTheme="minorHAnsi"/>
          <w:b/>
          <w:sz w:val="22"/>
          <w:szCs w:val="22"/>
        </w:rPr>
      </w:pPr>
    </w:p>
    <w:p w14:paraId="398B9BF7" w14:textId="77777777" w:rsidR="0091383C" w:rsidRDefault="0091383C" w:rsidP="00AD1B92">
      <w:pPr>
        <w:widowControl w:val="0"/>
        <w:autoSpaceDE w:val="0"/>
        <w:autoSpaceDN w:val="0"/>
        <w:adjustRightInd w:val="0"/>
        <w:rPr>
          <w:rFonts w:asciiTheme="minorHAnsi" w:eastAsiaTheme="minorEastAsia" w:hAnsiTheme="minorHAnsi"/>
          <w:b/>
          <w:sz w:val="22"/>
          <w:szCs w:val="22"/>
        </w:rPr>
      </w:pPr>
      <w:r>
        <w:rPr>
          <w:rFonts w:asciiTheme="minorHAnsi" w:eastAsiaTheme="minorEastAsia" w:hAnsiTheme="minorHAnsi"/>
          <w:b/>
          <w:sz w:val="22"/>
          <w:szCs w:val="22"/>
        </w:rPr>
        <w:t>Slide 36</w:t>
      </w:r>
      <w:r>
        <w:rPr>
          <w:rFonts w:asciiTheme="minorHAnsi" w:eastAsiaTheme="minorEastAsia" w:hAnsiTheme="minorHAnsi"/>
          <w:b/>
          <w:sz w:val="22"/>
          <w:szCs w:val="22"/>
        </w:rPr>
        <w:tab/>
        <w:t xml:space="preserve">     Picture </w:t>
      </w:r>
      <w:proofErr w:type="gramStart"/>
      <w:r>
        <w:rPr>
          <w:rFonts w:asciiTheme="minorHAnsi" w:eastAsiaTheme="minorEastAsia" w:hAnsiTheme="minorHAnsi"/>
          <w:b/>
          <w:sz w:val="22"/>
          <w:szCs w:val="22"/>
        </w:rPr>
        <w:t>Of</w:t>
      </w:r>
      <w:proofErr w:type="gramEnd"/>
      <w:r>
        <w:rPr>
          <w:rFonts w:asciiTheme="minorHAnsi" w:eastAsiaTheme="minorEastAsia" w:hAnsiTheme="minorHAnsi"/>
          <w:b/>
          <w:sz w:val="22"/>
          <w:szCs w:val="22"/>
        </w:rPr>
        <w:t xml:space="preserve"> Jesus- We are really doing this to honor our God and Savior, not build a building</w:t>
      </w:r>
    </w:p>
    <w:p w14:paraId="3BEB1FE8" w14:textId="77777777" w:rsidR="0091383C" w:rsidRDefault="0091383C" w:rsidP="00AD1B92">
      <w:pPr>
        <w:widowControl w:val="0"/>
        <w:autoSpaceDE w:val="0"/>
        <w:autoSpaceDN w:val="0"/>
        <w:adjustRightInd w:val="0"/>
        <w:rPr>
          <w:rFonts w:asciiTheme="minorHAnsi" w:eastAsiaTheme="minorEastAsia" w:hAnsiTheme="minorHAnsi"/>
          <w:b/>
          <w:sz w:val="22"/>
          <w:szCs w:val="22"/>
        </w:rPr>
      </w:pPr>
    </w:p>
    <w:p w14:paraId="4633E491" w14:textId="77777777" w:rsidR="00F87829" w:rsidRDefault="0091383C" w:rsidP="00AD1B92">
      <w:pPr>
        <w:widowControl w:val="0"/>
        <w:autoSpaceDE w:val="0"/>
        <w:autoSpaceDN w:val="0"/>
        <w:adjustRightInd w:val="0"/>
        <w:rPr>
          <w:rFonts w:asciiTheme="minorHAnsi" w:eastAsiaTheme="minorEastAsia" w:hAnsiTheme="minorHAnsi"/>
          <w:b/>
          <w:sz w:val="22"/>
          <w:szCs w:val="22"/>
        </w:rPr>
      </w:pPr>
      <w:r>
        <w:rPr>
          <w:rFonts w:asciiTheme="minorHAnsi" w:eastAsiaTheme="minorEastAsia" w:hAnsiTheme="minorHAnsi"/>
          <w:b/>
          <w:sz w:val="22"/>
          <w:szCs w:val="22"/>
        </w:rPr>
        <w:t>Slide 37</w:t>
      </w:r>
      <w:r>
        <w:rPr>
          <w:rFonts w:asciiTheme="minorHAnsi" w:eastAsiaTheme="minorEastAsia" w:hAnsiTheme="minorHAnsi"/>
          <w:b/>
          <w:sz w:val="22"/>
          <w:szCs w:val="22"/>
        </w:rPr>
        <w:tab/>
        <w:t xml:space="preserve">     Pictures of People- We are really doing this </w:t>
      </w:r>
      <w:r w:rsidR="00F87829">
        <w:rPr>
          <w:rFonts w:asciiTheme="minorHAnsi" w:eastAsiaTheme="minorEastAsia" w:hAnsiTheme="minorHAnsi"/>
          <w:b/>
          <w:sz w:val="22"/>
          <w:szCs w:val="22"/>
        </w:rPr>
        <w:t xml:space="preserve">not for ourselves, but for the souls who will hear the </w:t>
      </w:r>
    </w:p>
    <w:p w14:paraId="4FD46DFC" w14:textId="77777777" w:rsidR="0091383C" w:rsidRPr="002963C5" w:rsidRDefault="00F87829" w:rsidP="00F87829">
      <w:pPr>
        <w:widowControl w:val="0"/>
        <w:autoSpaceDE w:val="0"/>
        <w:autoSpaceDN w:val="0"/>
        <w:adjustRightInd w:val="0"/>
        <w:ind w:left="720"/>
        <w:rPr>
          <w:rFonts w:asciiTheme="minorHAnsi" w:eastAsiaTheme="minorEastAsia" w:hAnsiTheme="minorHAnsi"/>
          <w:b/>
          <w:sz w:val="22"/>
          <w:szCs w:val="22"/>
          <w:lang w:val="fr-FR"/>
        </w:rPr>
      </w:pPr>
      <w:r>
        <w:rPr>
          <w:rFonts w:asciiTheme="minorHAnsi" w:eastAsiaTheme="minorEastAsia" w:hAnsiTheme="minorHAnsi"/>
          <w:b/>
          <w:sz w:val="22"/>
          <w:szCs w:val="22"/>
        </w:rPr>
        <w:t xml:space="preserve">     </w:t>
      </w:r>
      <w:proofErr w:type="gramStart"/>
      <w:r w:rsidRPr="002963C5">
        <w:rPr>
          <w:rFonts w:asciiTheme="minorHAnsi" w:eastAsiaTheme="minorEastAsia" w:hAnsiTheme="minorHAnsi"/>
          <w:b/>
          <w:sz w:val="22"/>
          <w:szCs w:val="22"/>
          <w:lang w:val="fr-FR"/>
        </w:rPr>
        <w:t>gospel</w:t>
      </w:r>
      <w:proofErr w:type="gramEnd"/>
      <w:r w:rsidRPr="002963C5">
        <w:rPr>
          <w:rFonts w:asciiTheme="minorHAnsi" w:eastAsiaTheme="minorEastAsia" w:hAnsiTheme="minorHAnsi"/>
          <w:b/>
          <w:sz w:val="22"/>
          <w:szCs w:val="22"/>
          <w:lang w:val="fr-FR"/>
        </w:rPr>
        <w:t xml:space="preserve"> </w:t>
      </w:r>
      <w:proofErr w:type="spellStart"/>
      <w:r w:rsidRPr="002963C5">
        <w:rPr>
          <w:rFonts w:asciiTheme="minorHAnsi" w:eastAsiaTheme="minorEastAsia" w:hAnsiTheme="minorHAnsi"/>
          <w:b/>
          <w:sz w:val="22"/>
          <w:szCs w:val="22"/>
          <w:lang w:val="fr-FR"/>
        </w:rPr>
        <w:t>here</w:t>
      </w:r>
      <w:proofErr w:type="spellEnd"/>
    </w:p>
    <w:p w14:paraId="238C3830" w14:textId="77777777" w:rsidR="0091383C" w:rsidRPr="002963C5" w:rsidRDefault="0091383C" w:rsidP="00AD1B92">
      <w:pPr>
        <w:widowControl w:val="0"/>
        <w:autoSpaceDE w:val="0"/>
        <w:autoSpaceDN w:val="0"/>
        <w:adjustRightInd w:val="0"/>
        <w:rPr>
          <w:rFonts w:asciiTheme="minorHAnsi" w:eastAsiaTheme="minorEastAsia" w:hAnsiTheme="minorHAnsi"/>
          <w:b/>
          <w:sz w:val="22"/>
          <w:szCs w:val="22"/>
          <w:lang w:val="fr-FR"/>
        </w:rPr>
      </w:pPr>
    </w:p>
    <w:p w14:paraId="55544288" w14:textId="77777777" w:rsidR="00F87829" w:rsidRPr="002963C5" w:rsidRDefault="00F87829" w:rsidP="00AD1B92">
      <w:pPr>
        <w:widowControl w:val="0"/>
        <w:autoSpaceDE w:val="0"/>
        <w:autoSpaceDN w:val="0"/>
        <w:adjustRightInd w:val="0"/>
        <w:rPr>
          <w:rFonts w:asciiTheme="minorHAnsi" w:eastAsiaTheme="minorEastAsia" w:hAnsiTheme="minorHAnsi"/>
          <w:lang w:val="fr-FR"/>
        </w:rPr>
      </w:pPr>
    </w:p>
    <w:p w14:paraId="1C8944FC" w14:textId="77777777" w:rsidR="00F87829" w:rsidRPr="00CD1E5D" w:rsidRDefault="00F87829" w:rsidP="00F8782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eastAsiaTheme="minorEastAsia" w:hAnsiTheme="minorHAnsi"/>
          <w:b/>
          <w:sz w:val="28"/>
          <w:szCs w:val="28"/>
        </w:rPr>
      </w:pPr>
      <w:proofErr w:type="gramStart"/>
      <w:r w:rsidRPr="002963C5">
        <w:rPr>
          <w:rFonts w:asciiTheme="minorHAnsi" w:eastAsiaTheme="minorEastAsia" w:hAnsiTheme="minorHAnsi"/>
          <w:b/>
          <w:sz w:val="28"/>
          <w:szCs w:val="28"/>
          <w:lang w:val="fr-FR"/>
        </w:rPr>
        <w:t>g</w:t>
      </w:r>
      <w:proofErr w:type="gramEnd"/>
      <w:r w:rsidRPr="002963C5">
        <w:rPr>
          <w:rFonts w:asciiTheme="minorHAnsi" w:eastAsiaTheme="minorEastAsia" w:hAnsiTheme="minorHAnsi"/>
          <w:b/>
          <w:sz w:val="28"/>
          <w:szCs w:val="28"/>
          <w:lang w:val="fr-FR"/>
        </w:rPr>
        <w:t xml:space="preserve">. Questions, Suggestions, Etc.  </w:t>
      </w:r>
      <w:r w:rsidRPr="00CD1E5D">
        <w:rPr>
          <w:rFonts w:asciiTheme="minorHAnsi" w:eastAsiaTheme="minorEastAsia" w:hAnsiTheme="minorHAnsi"/>
          <w:b/>
          <w:sz w:val="28"/>
          <w:szCs w:val="28"/>
        </w:rPr>
        <w:t>(</w:t>
      </w:r>
      <w:r>
        <w:rPr>
          <w:rFonts w:asciiTheme="minorHAnsi" w:eastAsiaTheme="minorEastAsia" w:hAnsiTheme="minorHAnsi"/>
          <w:b/>
          <w:sz w:val="28"/>
          <w:szCs w:val="28"/>
        </w:rPr>
        <w:t>30</w:t>
      </w:r>
      <w:r w:rsidRPr="00CD1E5D">
        <w:rPr>
          <w:rFonts w:asciiTheme="minorHAnsi" w:eastAsiaTheme="minorEastAsia" w:hAnsiTheme="minorHAnsi"/>
          <w:b/>
          <w:sz w:val="28"/>
          <w:szCs w:val="28"/>
        </w:rPr>
        <w:t xml:space="preserve"> min) </w:t>
      </w:r>
    </w:p>
    <w:p w14:paraId="59282866" w14:textId="77777777" w:rsidR="00EC01F0" w:rsidRDefault="00EC01F0"/>
    <w:p w14:paraId="74A2BB60" w14:textId="77777777" w:rsidR="00F87829" w:rsidRPr="00CD1E5D" w:rsidRDefault="00F87829" w:rsidP="00F8782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eastAsiaTheme="minorEastAsia" w:hAnsiTheme="minorHAnsi"/>
          <w:b/>
          <w:sz w:val="28"/>
          <w:szCs w:val="28"/>
        </w:rPr>
      </w:pPr>
      <w:r>
        <w:rPr>
          <w:rFonts w:asciiTheme="minorHAnsi" w:eastAsiaTheme="minorEastAsia" w:hAnsiTheme="minorHAnsi"/>
          <w:b/>
          <w:sz w:val="28"/>
          <w:szCs w:val="28"/>
        </w:rPr>
        <w:t>h</w:t>
      </w:r>
      <w:r w:rsidRPr="00CD1E5D">
        <w:rPr>
          <w:rFonts w:asciiTheme="minorHAnsi" w:eastAsiaTheme="minorEastAsia" w:hAnsiTheme="minorHAnsi"/>
          <w:b/>
          <w:sz w:val="28"/>
          <w:szCs w:val="28"/>
        </w:rPr>
        <w:t xml:space="preserve">. </w:t>
      </w:r>
      <w:r>
        <w:rPr>
          <w:rFonts w:asciiTheme="minorHAnsi" w:eastAsiaTheme="minorEastAsia" w:hAnsiTheme="minorHAnsi"/>
          <w:b/>
          <w:sz w:val="28"/>
          <w:szCs w:val="28"/>
        </w:rPr>
        <w:t>Close with prayer</w:t>
      </w:r>
      <w:r w:rsidRPr="00CD1E5D">
        <w:rPr>
          <w:rFonts w:asciiTheme="minorHAnsi" w:eastAsiaTheme="minorEastAsia" w:hAnsiTheme="minorHAnsi"/>
          <w:b/>
          <w:sz w:val="28"/>
          <w:szCs w:val="28"/>
        </w:rPr>
        <w:t xml:space="preserve"> </w:t>
      </w:r>
    </w:p>
    <w:p w14:paraId="21FB486A" w14:textId="77777777" w:rsidR="00F87829" w:rsidRDefault="00F87829"/>
    <w:sectPr w:rsidR="00F87829" w:rsidSect="00AD1B92">
      <w:pgSz w:w="12240" w:h="15840"/>
      <w:pgMar w:top="72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el Tullberg" w:date="2015-07-06T14:49:00Z" w:initials="JT">
    <w:p w14:paraId="224EFD79" w14:textId="77777777" w:rsidR="002963C5" w:rsidRDefault="002963C5">
      <w:pPr>
        <w:pStyle w:val="CommentText"/>
      </w:pPr>
      <w:r>
        <w:rPr>
          <w:rStyle w:val="CommentReference"/>
        </w:rPr>
        <w:annotationRef/>
      </w:r>
      <w:r>
        <w:t xml:space="preserve">These points could be quickly whittled down to a sentence or two. They probably </w:t>
      </w:r>
      <w:r w:rsidR="00BF2CFB">
        <w:t>2 slides</w:t>
      </w:r>
      <w:r>
        <w:t xml:space="preserve"> </w:t>
      </w:r>
    </w:p>
  </w:comment>
  <w:comment w:id="2" w:author="Joel Tullberg" w:date="2015-07-06T14:51:00Z" w:initials="JT">
    <w:p w14:paraId="4B5ECBFF" w14:textId="77777777" w:rsidR="002963C5" w:rsidRDefault="002963C5">
      <w:pPr>
        <w:pStyle w:val="CommentText"/>
      </w:pPr>
      <w:r>
        <w:rPr>
          <w:rStyle w:val="CommentReference"/>
        </w:rPr>
        <w:annotationRef/>
      </w:r>
      <w:r>
        <w:t>This history could be on one slide</w:t>
      </w:r>
    </w:p>
  </w:comment>
  <w:comment w:id="3" w:author="Joel Tullberg" w:date="2015-07-06T14:53:00Z" w:initials="JT">
    <w:p w14:paraId="0EC4C297" w14:textId="77777777" w:rsidR="002963C5" w:rsidRDefault="002963C5">
      <w:pPr>
        <w:pStyle w:val="CommentText"/>
      </w:pPr>
      <w:r>
        <w:rPr>
          <w:rStyle w:val="CommentReference"/>
        </w:rPr>
        <w:annotationRef/>
      </w:r>
      <w:r>
        <w:t>Everything in pages 1-2 should take no more than 4 minutes</w:t>
      </w:r>
    </w:p>
  </w:comment>
  <w:comment w:id="4" w:author="Joel Tullberg" w:date="2015-07-06T14:54:00Z" w:initials="JT">
    <w:p w14:paraId="2D69E33D" w14:textId="77777777" w:rsidR="002963C5" w:rsidRDefault="002963C5">
      <w:pPr>
        <w:pStyle w:val="CommentText"/>
      </w:pPr>
      <w:r>
        <w:rPr>
          <w:rStyle w:val="CommentReference"/>
        </w:rPr>
        <w:annotationRef/>
      </w:r>
      <w:r>
        <w:t>These slides should take no more than 5 minutes</w:t>
      </w:r>
    </w:p>
  </w:comment>
  <w:comment w:id="5" w:author="Joel Tullberg" w:date="2015-07-06T14:55:00Z" w:initials="JT">
    <w:p w14:paraId="523F6078" w14:textId="77777777" w:rsidR="002963C5" w:rsidRDefault="002963C5">
      <w:pPr>
        <w:pStyle w:val="CommentText"/>
      </w:pPr>
      <w:r>
        <w:rPr>
          <w:rStyle w:val="CommentReference"/>
        </w:rPr>
        <w:annotationRef/>
      </w:r>
      <w:r>
        <w:t>This seems like a lot of slides.</w:t>
      </w:r>
    </w:p>
  </w:comment>
  <w:comment w:id="6" w:author="Joel Tullberg" w:date="2015-07-06T14:56:00Z" w:initials="JT">
    <w:p w14:paraId="6464B61B" w14:textId="77777777" w:rsidR="002963C5" w:rsidRDefault="002963C5">
      <w:pPr>
        <w:pStyle w:val="CommentText"/>
      </w:pPr>
      <w:r>
        <w:rPr>
          <w:rStyle w:val="CommentReference"/>
        </w:rPr>
        <w:annotationRef/>
      </w:r>
      <w:r>
        <w:t>This will probably take longer than 5 minutes. More like 7-10 minutes</w:t>
      </w:r>
    </w:p>
  </w:comment>
  <w:comment w:id="7" w:author="Joel Tullberg" w:date="2015-07-06T15:00:00Z" w:initials="JT">
    <w:p w14:paraId="06AB13D6" w14:textId="77777777" w:rsidR="00BF2CFB" w:rsidRDefault="00BF2CFB">
      <w:pPr>
        <w:pStyle w:val="CommentText"/>
      </w:pPr>
      <w:r>
        <w:rPr>
          <w:rStyle w:val="CommentReference"/>
        </w:rPr>
        <w:annotationRef/>
      </w:r>
      <w:r>
        <w:t>This is going to take a lot longer than 5 minutes</w:t>
      </w:r>
    </w:p>
  </w:comment>
  <w:comment w:id="8" w:author="Joel Tullberg" w:date="2015-07-06T14:57:00Z" w:initials="JT">
    <w:p w14:paraId="6C24AD0A" w14:textId="77777777" w:rsidR="002963C5" w:rsidRDefault="002963C5">
      <w:pPr>
        <w:pStyle w:val="CommentText"/>
      </w:pPr>
      <w:r>
        <w:rPr>
          <w:rStyle w:val="CommentReference"/>
        </w:rPr>
        <w:annotationRef/>
      </w:r>
      <w:r>
        <w:t>Do we have Lansing’s data?</w:t>
      </w:r>
    </w:p>
  </w:comment>
  <w:comment w:id="9" w:author="Joel Tullberg" w:date="2015-07-06T14:58:00Z" w:initials="JT">
    <w:p w14:paraId="560F5098" w14:textId="77777777" w:rsidR="002963C5" w:rsidRDefault="002963C5">
      <w:pPr>
        <w:pStyle w:val="CommentText"/>
      </w:pPr>
      <w:r>
        <w:rPr>
          <w:rStyle w:val="CommentReference"/>
        </w:rPr>
        <w:annotationRef/>
      </w:r>
    </w:p>
  </w:comment>
  <w:comment w:id="10" w:author="Joel Tullberg" w:date="2015-07-06T14:59:00Z" w:initials="JT">
    <w:p w14:paraId="2493A9B8" w14:textId="77777777" w:rsidR="00BF2CFB" w:rsidRDefault="00BF2CFB">
      <w:pPr>
        <w:pStyle w:val="CommentText"/>
      </w:pPr>
      <w:r>
        <w:rPr>
          <w:rStyle w:val="CommentReference"/>
        </w:rPr>
        <w:annotationRef/>
      </w:r>
    </w:p>
  </w:comment>
  <w:comment w:id="11" w:author="Joel Tullberg" w:date="2015-07-06T14:59:00Z" w:initials="JT">
    <w:p w14:paraId="4FE2AACB" w14:textId="77777777" w:rsidR="00BF2CFB" w:rsidRDefault="00BF2CFB">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4EFD79" w15:done="0"/>
  <w15:commentEx w15:paraId="4B5ECBFF" w15:done="0"/>
  <w15:commentEx w15:paraId="0EC4C297" w15:done="0"/>
  <w15:commentEx w15:paraId="2D69E33D" w15:done="0"/>
  <w15:commentEx w15:paraId="523F6078" w15:done="0"/>
  <w15:commentEx w15:paraId="6464B61B" w15:done="0"/>
  <w15:commentEx w15:paraId="06AB13D6" w15:done="0"/>
  <w15:commentEx w15:paraId="6C24AD0A" w15:done="0"/>
  <w15:commentEx w15:paraId="560F5098" w15:done="0"/>
  <w15:commentEx w15:paraId="2493A9B8" w15:paraIdParent="560F5098" w15:done="0"/>
  <w15:commentEx w15:paraId="4FE2AACB" w15:paraIdParent="560F50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4C51"/>
    <w:multiLevelType w:val="hybridMultilevel"/>
    <w:tmpl w:val="1028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F3644"/>
    <w:multiLevelType w:val="hybridMultilevel"/>
    <w:tmpl w:val="4078A4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E4C47"/>
    <w:multiLevelType w:val="hybridMultilevel"/>
    <w:tmpl w:val="E8DC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50155"/>
    <w:multiLevelType w:val="hybridMultilevel"/>
    <w:tmpl w:val="E926049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DFD"/>
    <w:multiLevelType w:val="hybridMultilevel"/>
    <w:tmpl w:val="926E2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C83B22"/>
    <w:multiLevelType w:val="hybridMultilevel"/>
    <w:tmpl w:val="89CCE7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A62C7"/>
    <w:multiLevelType w:val="hybridMultilevel"/>
    <w:tmpl w:val="5268B3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62B4B"/>
    <w:multiLevelType w:val="hybridMultilevel"/>
    <w:tmpl w:val="3F3C4D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A59D2"/>
    <w:multiLevelType w:val="hybridMultilevel"/>
    <w:tmpl w:val="2D6A885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66687B45"/>
    <w:multiLevelType w:val="hybridMultilevel"/>
    <w:tmpl w:val="B0BCD1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763D27"/>
    <w:multiLevelType w:val="hybridMultilevel"/>
    <w:tmpl w:val="68A297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10"/>
  </w:num>
  <w:num w:numId="7">
    <w:abstractNumId w:val="9"/>
  </w:num>
  <w:num w:numId="8">
    <w:abstractNumId w:val="7"/>
  </w:num>
  <w:num w:numId="9">
    <w:abstractNumId w:val="2"/>
  </w:num>
  <w:num w:numId="10">
    <w:abstractNumId w:val="8"/>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el Tullberg">
    <w15:presenceInfo w15:providerId="Windows Live" w15:userId="f2851eee5977c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92"/>
    <w:rsid w:val="002963C5"/>
    <w:rsid w:val="00452C0F"/>
    <w:rsid w:val="0091383C"/>
    <w:rsid w:val="00AD1B92"/>
    <w:rsid w:val="00BA4163"/>
    <w:rsid w:val="00BF2CFB"/>
    <w:rsid w:val="00C9013F"/>
    <w:rsid w:val="00CD1E5D"/>
    <w:rsid w:val="00E17789"/>
    <w:rsid w:val="00EC01F0"/>
    <w:rsid w:val="00F8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CEAC"/>
  <w15:chartTrackingRefBased/>
  <w15:docId w15:val="{6C7508EE-0701-4F45-8049-1DD01BD9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B9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B92"/>
    <w:pPr>
      <w:ind w:left="720"/>
      <w:contextualSpacing/>
    </w:pPr>
  </w:style>
  <w:style w:type="character" w:styleId="CommentReference">
    <w:name w:val="annotation reference"/>
    <w:basedOn w:val="DefaultParagraphFont"/>
    <w:uiPriority w:val="99"/>
    <w:semiHidden/>
    <w:unhideWhenUsed/>
    <w:rsid w:val="002963C5"/>
    <w:rPr>
      <w:sz w:val="16"/>
      <w:szCs w:val="16"/>
    </w:rPr>
  </w:style>
  <w:style w:type="paragraph" w:styleId="CommentText">
    <w:name w:val="annotation text"/>
    <w:basedOn w:val="Normal"/>
    <w:link w:val="CommentTextChar"/>
    <w:uiPriority w:val="99"/>
    <w:semiHidden/>
    <w:unhideWhenUsed/>
    <w:rsid w:val="002963C5"/>
    <w:rPr>
      <w:sz w:val="20"/>
      <w:szCs w:val="20"/>
    </w:rPr>
  </w:style>
  <w:style w:type="character" w:customStyle="1" w:styleId="CommentTextChar">
    <w:name w:val="Comment Text Char"/>
    <w:basedOn w:val="DefaultParagraphFont"/>
    <w:link w:val="CommentText"/>
    <w:uiPriority w:val="99"/>
    <w:semiHidden/>
    <w:rsid w:val="002963C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63C5"/>
    <w:rPr>
      <w:b/>
      <w:bCs/>
    </w:rPr>
  </w:style>
  <w:style w:type="character" w:customStyle="1" w:styleId="CommentSubjectChar">
    <w:name w:val="Comment Subject Char"/>
    <w:basedOn w:val="CommentTextChar"/>
    <w:link w:val="CommentSubject"/>
    <w:uiPriority w:val="99"/>
    <w:semiHidden/>
    <w:rsid w:val="002963C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963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3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 Burger</dc:creator>
  <cp:keywords/>
  <dc:description/>
  <cp:lastModifiedBy>Joel Tullberg</cp:lastModifiedBy>
  <cp:revision>3</cp:revision>
  <dcterms:created xsi:type="dcterms:W3CDTF">2015-07-06T03:56:00Z</dcterms:created>
  <dcterms:modified xsi:type="dcterms:W3CDTF">2015-07-06T19:02:00Z</dcterms:modified>
</cp:coreProperties>
</file>