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AF3599">
        <w:rPr>
          <w:b/>
          <w:sz w:val="28"/>
          <w:szCs w:val="24"/>
        </w:rPr>
        <w:t>Two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proofErr w:type="gramStart"/>
      <w:r w:rsidRPr="00F966DA">
        <w:rPr>
          <w:sz w:val="24"/>
          <w:szCs w:val="24"/>
        </w:rPr>
        <w:t>Tells</w:t>
      </w:r>
      <w:proofErr w:type="gramEnd"/>
      <w:r w:rsidRPr="00F966DA">
        <w:rPr>
          <w:sz w:val="24"/>
          <w:szCs w:val="24"/>
        </w:rPr>
        <w:t xml:space="preserve"> us a </w:t>
      </w:r>
      <w:r w:rsidR="00AF3599">
        <w:rPr>
          <w:b/>
          <w:bCs/>
          <w:sz w:val="24"/>
          <w:szCs w:val="24"/>
        </w:rPr>
        <w:t>Who He is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bookmarkStart w:id="0" w:name="_GoBack"/>
      <w:bookmarkEnd w:id="0"/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F966DA" w:rsidRPr="00F966DA" w:rsidRDefault="00AF3599" w:rsidP="00F966D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we know that God exists?</w:t>
      </w: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AF3599" w:rsidP="00F966D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can the natural knowledge of God teach us? What can it not teach us?</w:t>
      </w: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AF3599" w:rsidP="00F966DA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only way we can fully know who God is?</w:t>
      </w: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b/>
          <w:bCs/>
          <w:sz w:val="24"/>
          <w:szCs w:val="24"/>
        </w:rPr>
      </w:pPr>
    </w:p>
    <w:p w:rsidR="00AF3599" w:rsidRPr="00AF3599" w:rsidRDefault="00AF3599" w:rsidP="00AF3599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Respond to a friend who says, “</w:t>
      </w:r>
      <w:r w:rsidRPr="00AF3599">
        <w:rPr>
          <w:b/>
          <w:bCs/>
          <w:sz w:val="24"/>
          <w:szCs w:val="24"/>
        </w:rPr>
        <w:t>Many of the things written in the Bible do not apply anymore, because they were</w:t>
      </w:r>
      <w:r>
        <w:rPr>
          <w:b/>
          <w:bCs/>
          <w:sz w:val="24"/>
          <w:szCs w:val="24"/>
        </w:rPr>
        <w:t xml:space="preserve"> written thousands of years ago.”</w:t>
      </w:r>
    </w:p>
    <w:p w:rsidR="00AF3599" w:rsidRDefault="00AF3599" w:rsidP="00AF3599">
      <w:pPr>
        <w:pStyle w:val="ListParagraph"/>
        <w:rPr>
          <w:b/>
          <w:bCs/>
          <w:sz w:val="24"/>
          <w:szCs w:val="24"/>
        </w:rPr>
      </w:pPr>
    </w:p>
    <w:p w:rsidR="00AF3599" w:rsidRPr="00AF3599" w:rsidRDefault="00AF3599" w:rsidP="00AF3599">
      <w:pPr>
        <w:pStyle w:val="ListParagraph"/>
        <w:rPr>
          <w:b/>
          <w:bCs/>
          <w:sz w:val="24"/>
          <w:szCs w:val="24"/>
        </w:rPr>
      </w:pPr>
    </w:p>
    <w:p w:rsidR="00F966DA" w:rsidRPr="00F966DA" w:rsidRDefault="00F966DA" w:rsidP="00AF3599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F966DA">
        <w:rPr>
          <w:b/>
          <w:bCs/>
          <w:sz w:val="24"/>
          <w:szCs w:val="24"/>
        </w:rPr>
        <w:t>Respond to this statement: “</w:t>
      </w:r>
      <w:r w:rsidR="00AF3599" w:rsidRPr="00AF3599">
        <w:rPr>
          <w:b/>
          <w:bCs/>
          <w:sz w:val="24"/>
          <w:szCs w:val="24"/>
        </w:rPr>
        <w:t>Christians worship three gods -- Father, Son, and Holy Spirit.</w:t>
      </w:r>
      <w:r w:rsidR="00AF3599">
        <w:rPr>
          <w:b/>
          <w:bCs/>
          <w:sz w:val="24"/>
          <w:szCs w:val="24"/>
        </w:rPr>
        <w:t>”</w:t>
      </w: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vanish/>
          <w:sz w:val="24"/>
          <w:szCs w:val="24"/>
        </w:rPr>
        <w:t>Bottom of Form</w:t>
      </w:r>
    </w:p>
    <w:p w:rsidR="00F708B8" w:rsidRPr="00F966DA" w:rsidRDefault="00AF3599">
      <w:pPr>
        <w:rPr>
          <w:sz w:val="24"/>
          <w:szCs w:val="24"/>
        </w:rPr>
      </w:pPr>
    </w:p>
    <w:sectPr w:rsidR="00F708B8" w:rsidRPr="00F9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24D"/>
    <w:multiLevelType w:val="hybridMultilevel"/>
    <w:tmpl w:val="20CA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AF3599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2012-11-28T15:38:00Z</dcterms:created>
  <dcterms:modified xsi:type="dcterms:W3CDTF">2012-11-28T15:38:00Z</dcterms:modified>
</cp:coreProperties>
</file>